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1547" w14:textId="16CA234C" w:rsidR="00803EB7" w:rsidRPr="00803EB7" w:rsidRDefault="00803EB7">
      <w:pPr>
        <w:rPr>
          <w:b/>
          <w:bCs/>
          <w:sz w:val="28"/>
          <w:szCs w:val="28"/>
        </w:rPr>
      </w:pPr>
      <w:r w:rsidRPr="00803EB7">
        <w:rPr>
          <w:b/>
          <w:bCs/>
          <w:sz w:val="28"/>
          <w:szCs w:val="28"/>
        </w:rPr>
        <w:t>Jurisp</w:t>
      </w:r>
      <w:r>
        <w:rPr>
          <w:b/>
          <w:bCs/>
          <w:sz w:val="28"/>
          <w:szCs w:val="28"/>
        </w:rPr>
        <w:t>r</w:t>
      </w:r>
      <w:r w:rsidRPr="00803EB7">
        <w:rPr>
          <w:b/>
          <w:bCs/>
          <w:sz w:val="28"/>
          <w:szCs w:val="28"/>
        </w:rPr>
        <w:t>udentieonderzoek</w:t>
      </w:r>
      <w:r>
        <w:rPr>
          <w:b/>
          <w:bCs/>
          <w:sz w:val="28"/>
          <w:szCs w:val="28"/>
        </w:rPr>
        <w:t xml:space="preserve"> m.b.t. straffen art. 249 Sr.</w:t>
      </w:r>
    </w:p>
    <w:p w14:paraId="1F1AB5D2" w14:textId="7FD5EA55" w:rsidR="00803EB7" w:rsidRPr="003E235F" w:rsidRDefault="003E235F">
      <w:r>
        <w:rPr>
          <w:b/>
          <w:bCs/>
        </w:rPr>
        <w:br/>
      </w:r>
      <w:r>
        <w:t>Een vergelijkend jurisprudentieonderzoek op basis van verschillende factoren.</w:t>
      </w:r>
    </w:p>
    <w:p w14:paraId="62DD8FD1" w14:textId="257F4310" w:rsidR="00C6445E" w:rsidRPr="00C6445E" w:rsidRDefault="00C6445E">
      <w:pPr>
        <w:rPr>
          <w:i/>
          <w:iCs/>
        </w:rPr>
      </w:pPr>
      <w:r w:rsidRPr="00C6445E">
        <w:rPr>
          <w:i/>
          <w:iCs/>
        </w:rPr>
        <w:t>Is van toepassing</w:t>
      </w:r>
    </w:p>
    <w:p w14:paraId="11FDDFE6" w14:textId="48F75A97" w:rsidR="00C6445E" w:rsidRDefault="00C6445E" w:rsidP="00C6445E">
      <w:pPr>
        <w:pStyle w:val="Lijstalinea"/>
        <w:numPr>
          <w:ilvl w:val="0"/>
          <w:numId w:val="3"/>
        </w:numPr>
      </w:pPr>
      <w:r>
        <w:t>Strafbare feiten toegegeven</w:t>
      </w:r>
    </w:p>
    <w:p w14:paraId="509D34C5" w14:textId="619A793F" w:rsidR="00C6445E" w:rsidRDefault="00000000" w:rsidP="00803EB7">
      <w:pPr>
        <w:pStyle w:val="Lijstalinea"/>
      </w:pPr>
      <w:hyperlink r:id="rId5" w:tooltip="Rechtbank 's-Hertogenbosch 22 mei 2012, ECLI:NL:RBSHE:2012:BW6017" w:history="1">
        <w:r w:rsidR="00C6445E">
          <w:rPr>
            <w:rStyle w:val="Hyperlink"/>
          </w:rPr>
          <w:t>Rechtbank 's-Hertogenbosch 22 mei 2012, ECLI:NL:RBSHE:2012:BW6017</w:t>
        </w:r>
      </w:hyperlink>
    </w:p>
    <w:p w14:paraId="360948A5" w14:textId="62B95A7C" w:rsidR="00C6445E" w:rsidRDefault="00C6445E" w:rsidP="00C6445E">
      <w:pPr>
        <w:pStyle w:val="Lijstalinea"/>
        <w:numPr>
          <w:ilvl w:val="0"/>
          <w:numId w:val="3"/>
        </w:numPr>
      </w:pPr>
      <w:r>
        <w:t>Baan kwijtgeraakt</w:t>
      </w:r>
    </w:p>
    <w:p w14:paraId="10BD6581" w14:textId="7B8EFB11" w:rsidR="00C6445E" w:rsidRDefault="00000000" w:rsidP="00803EB7">
      <w:pPr>
        <w:pStyle w:val="Lijstalinea"/>
      </w:pPr>
      <w:hyperlink r:id="rId6" w:tooltip="Rechtbank 's-Hertogenbosch 22 mei 2012, ECLI:NL:RBSHE:2012:BW6017" w:history="1">
        <w:r w:rsidR="00C6445E">
          <w:rPr>
            <w:rStyle w:val="Hyperlink"/>
          </w:rPr>
          <w:t>Rechtbank 's-Hertogenbosch 22 mei 2012, ECLI:NL:RBSHE:2012:BW6017</w:t>
        </w:r>
      </w:hyperlink>
    </w:p>
    <w:p w14:paraId="3742BF0D" w14:textId="5E2D0B52" w:rsidR="00C6445E" w:rsidRDefault="00000000" w:rsidP="00803EB7">
      <w:pPr>
        <w:pStyle w:val="Lijstalinea"/>
      </w:pPr>
      <w:hyperlink r:id="rId7" w:tooltip="Rechtbank Noord-Nederland 16 maart 2023, ECLI:NL:RBNNE:2023:1023" w:history="1">
        <w:r w:rsidR="00C6445E">
          <w:rPr>
            <w:rStyle w:val="Hyperlink"/>
          </w:rPr>
          <w:t>Rechtbank Noord-Nederland 16 maart 2023, ECLI:NL:RBNNE:2023:1023</w:t>
        </w:r>
      </w:hyperlink>
    </w:p>
    <w:p w14:paraId="2F75EAEF" w14:textId="77777777" w:rsidR="00C6445E" w:rsidRDefault="00000000" w:rsidP="00803EB7">
      <w:pPr>
        <w:pStyle w:val="Lijstalinea"/>
      </w:pPr>
      <w:hyperlink r:id="rId8" w:tooltip="Rechtbank Zeeland-West-Brabant 25 maart 2021, ECLI:NL:RBZWB:2021:1438" w:history="1">
        <w:r w:rsidR="00C6445E">
          <w:rPr>
            <w:rStyle w:val="Hyperlink"/>
          </w:rPr>
          <w:t>Rechtbank Zeeland-West-Brabant 25 maart 2021, ECLI:NL:RBZWB:2021:1438</w:t>
        </w:r>
      </w:hyperlink>
      <w:r w:rsidR="00C6445E">
        <w:t xml:space="preserve"> (zelf opgezegd)</w:t>
      </w:r>
    </w:p>
    <w:p w14:paraId="0A935F27" w14:textId="7E2A5753" w:rsidR="00C6445E" w:rsidRPr="00942A60" w:rsidRDefault="00C6445E" w:rsidP="00942A60">
      <w:pPr>
        <w:pStyle w:val="Lijstalinea"/>
        <w:numPr>
          <w:ilvl w:val="1"/>
          <w:numId w:val="2"/>
        </w:numPr>
      </w:pPr>
      <w:r w:rsidRPr="00C6445E">
        <w:rPr>
          <w:rFonts w:cstheme="minorHAnsi"/>
          <w:color w:val="000000" w:themeColor="text1"/>
        </w:rPr>
        <w:t>Daarbij zelf beslissing niet meer in de toekomst in dit gebied werkzaam</w:t>
      </w:r>
      <w:r>
        <w:rPr>
          <w:rFonts w:cstheme="minorHAnsi"/>
          <w:color w:val="000000" w:themeColor="text1"/>
        </w:rPr>
        <w:t xml:space="preserve"> te</w:t>
      </w:r>
      <w:r w:rsidRPr="00C6445E">
        <w:rPr>
          <w:rFonts w:cstheme="minorHAnsi"/>
          <w:color w:val="000000" w:themeColor="text1"/>
        </w:rPr>
        <w:t xml:space="preserve"> zijn</w:t>
      </w:r>
    </w:p>
    <w:p w14:paraId="39650B81" w14:textId="597EF13F" w:rsidR="00942A60" w:rsidRDefault="00000000" w:rsidP="00803EB7">
      <w:pPr>
        <w:pStyle w:val="Lijstalinea"/>
      </w:pPr>
      <w:hyperlink r:id="rId9" w:tooltip="Rechtbank Overijssel 12 december 2017, ECLI:NL:RBOVE:2017:4574" w:history="1">
        <w:r w:rsidR="00942A60">
          <w:rPr>
            <w:rStyle w:val="Hyperlink"/>
          </w:rPr>
          <w:t>Rechtbank Overijssel 12 december 2017, ECLI:NL:RBOVE:2017:4574</w:t>
        </w:r>
      </w:hyperlink>
    </w:p>
    <w:p w14:paraId="75F9EE5A" w14:textId="63CBDB2C" w:rsidR="00942A60" w:rsidRPr="00942A60" w:rsidRDefault="00942A60" w:rsidP="00942A60">
      <w:pPr>
        <w:pStyle w:val="Lijstalinea"/>
        <w:numPr>
          <w:ilvl w:val="1"/>
          <w:numId w:val="2"/>
        </w:numPr>
      </w:pPr>
      <w:r w:rsidRPr="00C6445E">
        <w:rPr>
          <w:rFonts w:cstheme="minorHAnsi"/>
          <w:color w:val="000000" w:themeColor="text1"/>
        </w:rPr>
        <w:t>Daarbij zelf beslissing niet meer in de toekomst in dit gebied werkzaam</w:t>
      </w:r>
      <w:r>
        <w:rPr>
          <w:rFonts w:cstheme="minorHAnsi"/>
          <w:color w:val="000000" w:themeColor="text1"/>
        </w:rPr>
        <w:t xml:space="preserve"> te</w:t>
      </w:r>
      <w:r w:rsidRPr="00C6445E">
        <w:rPr>
          <w:rFonts w:cstheme="minorHAnsi"/>
          <w:color w:val="000000" w:themeColor="text1"/>
        </w:rPr>
        <w:t xml:space="preserve"> zijn</w:t>
      </w:r>
    </w:p>
    <w:p w14:paraId="1EA41608" w14:textId="17EDEBBA" w:rsidR="00942A60" w:rsidRDefault="00000000" w:rsidP="00803EB7">
      <w:pPr>
        <w:pStyle w:val="Lijstalinea"/>
      </w:pPr>
      <w:hyperlink r:id="rId10" w:tooltip="Rechtbank Overijssel 1 juli 2016, ECLI:NL:RBOVE:2016:2383" w:history="1">
        <w:r w:rsidR="00942A60">
          <w:rPr>
            <w:rStyle w:val="Hyperlink"/>
          </w:rPr>
          <w:t>Rechtbank Overijssel 1 juli 2016, ECLI:NL:RBOVE:2016:2383</w:t>
        </w:r>
      </w:hyperlink>
    </w:p>
    <w:p w14:paraId="2C570D62" w14:textId="3A5F073A" w:rsidR="00C6445E" w:rsidRDefault="00C6445E" w:rsidP="00C6445E">
      <w:pPr>
        <w:pStyle w:val="Lijstalinea"/>
        <w:numPr>
          <w:ilvl w:val="0"/>
          <w:numId w:val="3"/>
        </w:numPr>
      </w:pPr>
      <w:r>
        <w:t>Korte pleegperiode</w:t>
      </w:r>
    </w:p>
    <w:p w14:paraId="6F98846E" w14:textId="21CE159B" w:rsidR="00C6445E" w:rsidRDefault="00000000" w:rsidP="00803EB7">
      <w:pPr>
        <w:pStyle w:val="Lijstalinea"/>
      </w:pPr>
      <w:hyperlink r:id="rId11" w:tooltip="Rechtbank Noord-Nederland 16 maart 2023, ECLI:NL:RBNNE:2023:1023" w:history="1">
        <w:r w:rsidR="00C6445E">
          <w:rPr>
            <w:rStyle w:val="Hyperlink"/>
          </w:rPr>
          <w:t>Rechtbank Noord-Nederland 16 maart 2023, ECLI:NL:RBNNE:2023:1023</w:t>
        </w:r>
      </w:hyperlink>
    </w:p>
    <w:p w14:paraId="7A1F8EEE" w14:textId="27E1BDE2" w:rsidR="00C6445E" w:rsidRDefault="00000000" w:rsidP="00803EB7">
      <w:pPr>
        <w:pStyle w:val="Lijstalinea"/>
      </w:pPr>
      <w:hyperlink r:id="rId12" w:tooltip="Rechtbank Zeeland-West-Brabant 25 maart 2021, ECLI:NL:RBZWB:2021:1438" w:history="1">
        <w:r w:rsidR="00C6445E">
          <w:rPr>
            <w:rStyle w:val="Hyperlink"/>
          </w:rPr>
          <w:t>Rechtbank Zeeland-West-Brabant 25 maart 2021, ECLI:NL:RBZWB:2021:1438</w:t>
        </w:r>
      </w:hyperlink>
    </w:p>
    <w:p w14:paraId="3CF76FF6" w14:textId="10BCE181" w:rsidR="00C6445E" w:rsidRDefault="00C6445E"/>
    <w:p w14:paraId="064D9FA9" w14:textId="4DCD1883" w:rsidR="00C6445E" w:rsidRDefault="00C6445E" w:rsidP="00803EB7">
      <w:pPr>
        <w:pStyle w:val="Lijstalinea"/>
        <w:numPr>
          <w:ilvl w:val="0"/>
          <w:numId w:val="3"/>
        </w:numPr>
      </w:pPr>
      <w:r>
        <w:t>Inbreuk slachtoffer niet zeer ernstig</w:t>
      </w:r>
      <w:r w:rsidR="00803EB7">
        <w:t xml:space="preserve"> (</w:t>
      </w:r>
      <w:r w:rsidR="00803EB7" w:rsidRPr="00803EB7">
        <w:t>Slachtoffer zelf nabijheid gezocht en na afloop nam ze herhaaldelijk nog contact op)</w:t>
      </w:r>
    </w:p>
    <w:p w14:paraId="3C428D12" w14:textId="11FDC25A" w:rsidR="00C6445E" w:rsidRDefault="00000000" w:rsidP="00C6445E">
      <w:pPr>
        <w:pStyle w:val="Lijstalinea"/>
        <w:numPr>
          <w:ilvl w:val="0"/>
          <w:numId w:val="2"/>
        </w:numPr>
      </w:pPr>
      <w:hyperlink r:id="rId13" w:tooltip="Rechtbank Zeeland-West-Brabant 25 maart 2021, ECLI:NL:RBZWB:2021:1438" w:history="1">
        <w:r w:rsidR="00C6445E">
          <w:rPr>
            <w:rStyle w:val="Hyperlink"/>
          </w:rPr>
          <w:t>Rechtbank Zeeland-West-Brabant 25 maart 2021, ECLI:NL:RBZWB:2021:1438</w:t>
        </w:r>
      </w:hyperlink>
    </w:p>
    <w:bookmarkStart w:id="0" w:name="_Hlk149057538"/>
    <w:p w14:paraId="4F15A560" w14:textId="0C7633F0" w:rsidR="00803EB7" w:rsidRDefault="00803EB7" w:rsidP="00C6445E">
      <w:pPr>
        <w:pStyle w:val="Lijstalinea"/>
        <w:numPr>
          <w:ilvl w:val="0"/>
          <w:numId w:val="2"/>
        </w:numPr>
      </w:pPr>
      <w:r>
        <w:fldChar w:fldCharType="begin"/>
      </w:r>
      <w:r>
        <w:instrText xml:space="preserve"> HYPERLINK "https://deeplink.rechtspraak.nl/uitspraak?id=ECLI:NL:RBNNE:2023:1023" \o "Rechtbank Noord-Nederland 16 maart 2023, ECLI:NL:RBNNE:2023:1023" </w:instrText>
      </w:r>
      <w:r>
        <w:fldChar w:fldCharType="separate"/>
      </w:r>
      <w:r>
        <w:rPr>
          <w:rStyle w:val="Hyperlink"/>
        </w:rPr>
        <w:t>Rechtbank Noord-Nederland 16 maart 2023, ECLI:NL:RBNNE:2023:1023</w:t>
      </w:r>
      <w:r>
        <w:fldChar w:fldCharType="end"/>
      </w:r>
      <w:bookmarkEnd w:id="0"/>
    </w:p>
    <w:p w14:paraId="0868077C" w14:textId="77777777" w:rsidR="00C6445E" w:rsidRDefault="00C6445E" w:rsidP="00C6445E">
      <w:pPr>
        <w:pStyle w:val="Lijstalinea"/>
        <w:numPr>
          <w:ilvl w:val="0"/>
          <w:numId w:val="3"/>
        </w:numPr>
      </w:pPr>
      <w:r>
        <w:t xml:space="preserve">Niet eerder in aanraking geweest met justitie </w:t>
      </w:r>
    </w:p>
    <w:p w14:paraId="19F3D447" w14:textId="77777777" w:rsidR="00C6445E" w:rsidRDefault="00000000" w:rsidP="00803EB7">
      <w:pPr>
        <w:pStyle w:val="Lijstalinea"/>
      </w:pPr>
      <w:hyperlink r:id="rId14" w:tooltip="Rechtbank 's-Hertogenbosch 22 mei 2012, ECLI:NL:RBSHE:2012:BW6017" w:history="1">
        <w:r w:rsidR="00C6445E">
          <w:rPr>
            <w:rStyle w:val="Hyperlink"/>
          </w:rPr>
          <w:t>Rechtbank 's-Hertogenbosch 22 mei 2012, ECLI:NL:RBSHE:2012:BW6017</w:t>
        </w:r>
      </w:hyperlink>
    </w:p>
    <w:p w14:paraId="3A235A70" w14:textId="77777777" w:rsidR="00C6445E" w:rsidRDefault="00000000" w:rsidP="00803EB7">
      <w:pPr>
        <w:pStyle w:val="Lijstalinea"/>
      </w:pPr>
      <w:hyperlink r:id="rId15" w:tooltip="Rechtbank 's-Hertogenbosch 8 maart 2012, ECLI:NL:RBSHE:2012:BV8201" w:history="1">
        <w:r w:rsidR="00C6445E">
          <w:rPr>
            <w:rStyle w:val="Hyperlink"/>
          </w:rPr>
          <w:t>Rechtbank 's-Hertogenbosch 8 maart 2012, ECLI:NL:RBSHE:2012:BV8201</w:t>
        </w:r>
      </w:hyperlink>
    </w:p>
    <w:p w14:paraId="79513D2F" w14:textId="77777777" w:rsidR="00C6445E" w:rsidRDefault="00000000" w:rsidP="00803EB7">
      <w:pPr>
        <w:pStyle w:val="Lijstalinea"/>
      </w:pPr>
      <w:hyperlink r:id="rId16" w:tooltip="Rechtbank Oost-Brabant 25 april 2017, ECLI:NL:RBOBR:2017:2287" w:history="1">
        <w:r w:rsidR="00C6445E">
          <w:rPr>
            <w:rStyle w:val="Hyperlink"/>
          </w:rPr>
          <w:t>Rechtbank Oost-Brabant 25 april 2017, ECLI:NL:RBOBR:2017:2287</w:t>
        </w:r>
      </w:hyperlink>
    </w:p>
    <w:p w14:paraId="3CA528F6" w14:textId="77777777" w:rsidR="00C6445E" w:rsidRDefault="00000000" w:rsidP="00803EB7">
      <w:pPr>
        <w:pStyle w:val="Lijstalinea"/>
      </w:pPr>
      <w:hyperlink r:id="rId17" w:tooltip="Rechtbank Noord-Nederland 16 maart 2023, ECLI:NL:RBNNE:2023:1023" w:history="1">
        <w:r w:rsidR="00C6445E">
          <w:rPr>
            <w:rStyle w:val="Hyperlink"/>
          </w:rPr>
          <w:t>Rechtbank Noord-Nederland 16 maart 2023, ECLI:NL:RBNNE:2023:1023</w:t>
        </w:r>
      </w:hyperlink>
    </w:p>
    <w:p w14:paraId="27214CFF" w14:textId="4D149277" w:rsidR="00C6445E" w:rsidRDefault="00000000" w:rsidP="00803EB7">
      <w:pPr>
        <w:pStyle w:val="Lijstalinea"/>
      </w:pPr>
      <w:hyperlink r:id="rId18" w:tooltip="Rechtbank Zeeland-West-Brabant 25 maart 2021, ECLI:NL:RBZWB:2021:1438" w:history="1">
        <w:r w:rsidR="00C6445E">
          <w:rPr>
            <w:rStyle w:val="Hyperlink"/>
          </w:rPr>
          <w:t>Rechtbank Zeeland-West-Brabant 25 maart 2021, ECLI:NL:RBZWB:2021:1438</w:t>
        </w:r>
      </w:hyperlink>
    </w:p>
    <w:p w14:paraId="3896F212" w14:textId="7F45BF9F" w:rsidR="00C6445E" w:rsidRDefault="00000000" w:rsidP="00803EB7">
      <w:pPr>
        <w:pStyle w:val="Lijstalinea"/>
      </w:pPr>
      <w:hyperlink r:id="rId19" w:tooltip="Rechtbank Overijssel 29 november 2016, ECLI:NL:RBOVE:2016:4748" w:history="1">
        <w:r w:rsidR="00942A60">
          <w:rPr>
            <w:rStyle w:val="Hyperlink"/>
          </w:rPr>
          <w:t>Rechtbank Overijssel 29 november 2016, ECLI:NL:RBOVE:2016:4748</w:t>
        </w:r>
      </w:hyperlink>
    </w:p>
    <w:p w14:paraId="31D52761" w14:textId="41A66F8D" w:rsidR="00942A60" w:rsidRDefault="00000000" w:rsidP="00803EB7">
      <w:pPr>
        <w:pStyle w:val="Lijstalinea"/>
      </w:pPr>
      <w:hyperlink r:id="rId20" w:tooltip="Rechtbank Overijssel 12 december 2017, ECLI:NL:RBOVE:2017:4574" w:history="1">
        <w:r w:rsidR="00942A60">
          <w:rPr>
            <w:rStyle w:val="Hyperlink"/>
          </w:rPr>
          <w:t>Rechtbank Overijssel 12 december 2017, ECLI:NL:RBOVE:2017:4574</w:t>
        </w:r>
      </w:hyperlink>
      <w:r w:rsidR="00942A60">
        <w:t xml:space="preserve"> (voor dezelfde feiten)</w:t>
      </w:r>
    </w:p>
    <w:p w14:paraId="29124872" w14:textId="567245A3" w:rsidR="00942A60" w:rsidRDefault="00000000" w:rsidP="00803EB7">
      <w:pPr>
        <w:pStyle w:val="Lijstalinea"/>
      </w:pPr>
      <w:hyperlink r:id="rId21" w:tooltip="Rechtbank Den Haag 21 juni 2023, ECLI:NL:RBDHA:2023:8925" w:history="1">
        <w:r w:rsidR="00942A60">
          <w:rPr>
            <w:rStyle w:val="Hyperlink"/>
          </w:rPr>
          <w:t>Rechtbank Den Haag 21 juni 2023, ECLI:NL:RBDHA:2023:8925</w:t>
        </w:r>
      </w:hyperlink>
      <w:r w:rsidR="00942A60">
        <w:t xml:space="preserve"> (geen recidive)</w:t>
      </w:r>
    </w:p>
    <w:p w14:paraId="78E65428" w14:textId="3737697C" w:rsidR="00942A60" w:rsidRDefault="00000000" w:rsidP="00803EB7">
      <w:pPr>
        <w:pStyle w:val="Lijstalinea"/>
      </w:pPr>
      <w:hyperlink r:id="rId22" w:tooltip="Rechtbank Overijssel 1 juli 2016, ECLI:NL:RBOVE:2016:2383" w:history="1">
        <w:r w:rsidR="00942A60">
          <w:rPr>
            <w:rStyle w:val="Hyperlink"/>
          </w:rPr>
          <w:t>Rechtbank Overijssel 1 juli 2016, ECLI:NL:RBOVE:2016:2383</w:t>
        </w:r>
      </w:hyperlink>
    </w:p>
    <w:p w14:paraId="6DBDFD99" w14:textId="77777777" w:rsidR="00942A60" w:rsidRDefault="00942A60">
      <w:pPr>
        <w:rPr>
          <w:i/>
          <w:iCs/>
        </w:rPr>
      </w:pPr>
    </w:p>
    <w:p w14:paraId="3C5F2BFC" w14:textId="77777777" w:rsidR="00C6445E" w:rsidRDefault="00C6445E" w:rsidP="00C6445E">
      <w:pPr>
        <w:pStyle w:val="Lijstalinea"/>
        <w:numPr>
          <w:ilvl w:val="0"/>
          <w:numId w:val="3"/>
        </w:numPr>
      </w:pPr>
      <w:r>
        <w:t>Vrijwillig hulp ingeroepen psycholoog</w:t>
      </w:r>
    </w:p>
    <w:p w14:paraId="078604A4" w14:textId="5F683450" w:rsidR="00942A60" w:rsidRDefault="00000000" w:rsidP="00803EB7">
      <w:pPr>
        <w:pStyle w:val="Lijstalinea"/>
      </w:pPr>
      <w:hyperlink r:id="rId23" w:tooltip="Rechtbank Oost-Brabant 25 april 2017, ECLI:NL:RBOBR:2017:2287" w:history="1">
        <w:r w:rsidR="00C6445E">
          <w:rPr>
            <w:rStyle w:val="Hyperlink"/>
          </w:rPr>
          <w:t>Rechtbank Oost-Brabant 25 april 2017, ECLI:NL:RBOBR:2017:2287</w:t>
        </w:r>
      </w:hyperlink>
    </w:p>
    <w:bookmarkStart w:id="1" w:name="_Hlk149057942"/>
    <w:p w14:paraId="3BABD3EE" w14:textId="24E5A62C" w:rsidR="00942A60" w:rsidRDefault="00942A60" w:rsidP="00803EB7">
      <w:pPr>
        <w:pStyle w:val="Lijstalinea"/>
      </w:pPr>
      <w:r>
        <w:fldChar w:fldCharType="begin"/>
      </w:r>
      <w:r>
        <w:instrText xml:space="preserve"> HYPERLINK "https://deeplink.rechtspraak.nl/uitspraak?id=ECLI:NL:RBOVE:2017:4574" \o "Rechtbank Overijssel 12 december 2017, ECLI:NL:RBOVE:2017:4574" </w:instrText>
      </w:r>
      <w:r>
        <w:fldChar w:fldCharType="separate"/>
      </w:r>
      <w:r>
        <w:rPr>
          <w:rStyle w:val="Hyperlink"/>
        </w:rPr>
        <w:t>Rechtbank Overijssel 12 december 2017, ECLI:NL:RBOVE:2017:4574</w:t>
      </w:r>
      <w:r>
        <w:fldChar w:fldCharType="end"/>
      </w:r>
      <w:bookmarkEnd w:id="1"/>
    </w:p>
    <w:p w14:paraId="19249F4F" w14:textId="5E409C0F" w:rsidR="00942A60" w:rsidRDefault="00942A60" w:rsidP="00942A60">
      <w:pPr>
        <w:pStyle w:val="Lijstalinea"/>
        <w:numPr>
          <w:ilvl w:val="1"/>
          <w:numId w:val="2"/>
        </w:numPr>
      </w:pPr>
      <w:r>
        <w:t>Zelfreflectie blijkt bij psycholoog</w:t>
      </w:r>
    </w:p>
    <w:p w14:paraId="6B19159E" w14:textId="61F30AA8" w:rsidR="00C6445E" w:rsidRDefault="00942A60" w:rsidP="00942A60">
      <w:pPr>
        <w:pStyle w:val="Lijstalinea"/>
        <w:numPr>
          <w:ilvl w:val="0"/>
          <w:numId w:val="3"/>
        </w:numPr>
      </w:pPr>
      <w:r>
        <w:t>Gevoelens uiten geschrokken van situatie, gevolgen slachtoffer etc.</w:t>
      </w:r>
    </w:p>
    <w:p w14:paraId="43ECA918" w14:textId="6FBF008F" w:rsidR="00942A60" w:rsidRDefault="00000000" w:rsidP="00803EB7">
      <w:pPr>
        <w:pStyle w:val="Lijstalinea"/>
      </w:pPr>
      <w:hyperlink r:id="rId24" w:tooltip="Rechtbank Overijssel 29 november 2016, ECLI:NL:RBOVE:2016:4748" w:history="1">
        <w:r w:rsidR="00942A60">
          <w:rPr>
            <w:rStyle w:val="Hyperlink"/>
          </w:rPr>
          <w:t>Rechtbank Overijssel 29 november 2016, ECLI:NL:RBOVE:2016:4748</w:t>
        </w:r>
      </w:hyperlink>
    </w:p>
    <w:p w14:paraId="062FFCE2" w14:textId="7BE086CF" w:rsidR="00803EB7" w:rsidRPr="00803EB7" w:rsidRDefault="00803EB7" w:rsidP="00803EB7">
      <w:pPr>
        <w:pStyle w:val="Lijstalinea"/>
        <w:numPr>
          <w:ilvl w:val="0"/>
          <w:numId w:val="3"/>
        </w:numPr>
      </w:pPr>
      <w:proofErr w:type="spellStart"/>
      <w:r>
        <w:t>S</w:t>
      </w:r>
      <w:r w:rsidRPr="00803EB7">
        <w:t>ociobiografische</w:t>
      </w:r>
      <w:proofErr w:type="spellEnd"/>
      <w:r w:rsidRPr="00803EB7">
        <w:t xml:space="preserve"> anamnese</w:t>
      </w:r>
    </w:p>
    <w:p w14:paraId="0D8569F5" w14:textId="0BAA1D31" w:rsidR="00803EB7" w:rsidRDefault="00000000" w:rsidP="00803EB7">
      <w:pPr>
        <w:pStyle w:val="Lijstalinea"/>
      </w:pPr>
      <w:hyperlink r:id="rId25" w:tooltip="Rechtbank Zeeland-West-Brabant 25 maart 2021, ECLI:NL:RBZWB:2021:1438" w:history="1">
        <w:r w:rsidR="00803EB7">
          <w:rPr>
            <w:rStyle w:val="Hyperlink"/>
          </w:rPr>
          <w:t>Rechtbank Zeeland-West-Brabant 25 maart 2021, ECLI:NL:RBZWB:2021:1438</w:t>
        </w:r>
      </w:hyperlink>
    </w:p>
    <w:p w14:paraId="126FB8BE" w14:textId="77777777" w:rsidR="00C6445E" w:rsidRDefault="00C6445E"/>
    <w:p w14:paraId="6A24ED26" w14:textId="36215A6E" w:rsidR="00C6445E" w:rsidRPr="00942A60" w:rsidRDefault="00C6445E">
      <w:pPr>
        <w:rPr>
          <w:b/>
          <w:bCs/>
        </w:rPr>
      </w:pPr>
      <w:r w:rsidRPr="00942A60">
        <w:rPr>
          <w:b/>
          <w:bCs/>
        </w:rPr>
        <w:t>Strafverzwarende aspecten waar op gelet kan worden</w:t>
      </w:r>
    </w:p>
    <w:p w14:paraId="61CB3779" w14:textId="65D59108" w:rsidR="00C6445E" w:rsidRDefault="00C6445E" w:rsidP="00C6445E">
      <w:pPr>
        <w:pStyle w:val="Lijstalinea"/>
        <w:numPr>
          <w:ilvl w:val="0"/>
          <w:numId w:val="1"/>
        </w:numPr>
      </w:pPr>
      <w:r>
        <w:lastRenderedPageBreak/>
        <w:t xml:space="preserve">Houding verdachte </w:t>
      </w:r>
    </w:p>
    <w:bookmarkStart w:id="2" w:name="_Hlk149058052"/>
    <w:p w14:paraId="1FC3A62D" w14:textId="77777777" w:rsidR="00942A60" w:rsidRDefault="00942A60" w:rsidP="00942A60">
      <w:pPr>
        <w:pStyle w:val="Lijstalinea"/>
        <w:numPr>
          <w:ilvl w:val="1"/>
          <w:numId w:val="1"/>
        </w:numPr>
      </w:pPr>
      <w:r>
        <w:fldChar w:fldCharType="begin"/>
      </w:r>
      <w:r>
        <w:instrText xml:space="preserve"> HYPERLINK "https://deeplink.rechtspraak.nl/uitspraak?id=ECLI:NL:RBDHA:2023:8925" \o "Rechtbank Den Haag 21 juni 2023, ECLI:NL:RBDHA:2023:8925" </w:instrText>
      </w:r>
      <w:r>
        <w:fldChar w:fldCharType="separate"/>
      </w:r>
      <w:r>
        <w:rPr>
          <w:rStyle w:val="Hyperlink"/>
        </w:rPr>
        <w:t>Rechtbank Den Haag 21 juni 2023, ECLI:NL:RBDHA:2023:8925</w:t>
      </w:r>
      <w:r>
        <w:fldChar w:fldCharType="end"/>
      </w:r>
      <w:bookmarkEnd w:id="2"/>
    </w:p>
    <w:p w14:paraId="4D29C057" w14:textId="6B425FCF" w:rsidR="00942A60" w:rsidRDefault="00000000" w:rsidP="00942A60">
      <w:pPr>
        <w:pStyle w:val="Lijstalinea"/>
        <w:numPr>
          <w:ilvl w:val="1"/>
          <w:numId w:val="1"/>
        </w:numPr>
      </w:pPr>
      <w:hyperlink r:id="rId26" w:tooltip="Rechtbank Noord-Nederland 29 maart 2023, ECLI:NL:RBNNE:2023:1196" w:history="1">
        <w:r w:rsidR="00942A60">
          <w:rPr>
            <w:rStyle w:val="Hyperlink"/>
          </w:rPr>
          <w:t>Rechtbank Noord-Nederland 29 maart 2023, ECLI:NL:RBNNE:2023:1196</w:t>
        </w:r>
      </w:hyperlink>
    </w:p>
    <w:p w14:paraId="6C6274D8" w14:textId="5D0E7F2C" w:rsidR="00942A60" w:rsidRDefault="00942A60" w:rsidP="00942A60"/>
    <w:p w14:paraId="555646EE" w14:textId="1FC1615D" w:rsidR="00942A60" w:rsidRDefault="00942A60" w:rsidP="00942A60">
      <w:r>
        <w:t>Dit voor de kader van wat er gedaan kan worden voor strafmindering. 11 zaken doorgenomen die het meest in de buurt komen van alle uitspraken op rechtspraak.nl, maar zijn toch net wat anders door</w:t>
      </w:r>
      <w:r w:rsidR="004077E4">
        <w:t xml:space="preserve"> bijvoorbeeld</w:t>
      </w:r>
      <w:r>
        <w:t>:</w:t>
      </w:r>
    </w:p>
    <w:p w14:paraId="7D0C09CE" w14:textId="3B556AA9" w:rsidR="00942A60" w:rsidRDefault="00942A60" w:rsidP="00942A60">
      <w:pPr>
        <w:pStyle w:val="Lijstalinea"/>
        <w:numPr>
          <w:ilvl w:val="0"/>
          <w:numId w:val="1"/>
        </w:numPr>
      </w:pPr>
      <w:r>
        <w:t>Lange perioden</w:t>
      </w:r>
    </w:p>
    <w:p w14:paraId="56E9AF3C" w14:textId="2CEDCFF6" w:rsidR="00942A60" w:rsidRDefault="00942A60" w:rsidP="00942A60">
      <w:pPr>
        <w:pStyle w:val="Lijstalinea"/>
        <w:numPr>
          <w:ilvl w:val="0"/>
          <w:numId w:val="1"/>
        </w:numPr>
      </w:pPr>
      <w:r>
        <w:t>Meerdere slachtoffers</w:t>
      </w:r>
    </w:p>
    <w:p w14:paraId="3A4FE33D" w14:textId="119B25FD" w:rsidR="00942A60" w:rsidRDefault="00942A60" w:rsidP="00942A60">
      <w:pPr>
        <w:pStyle w:val="Lijstalinea"/>
        <w:numPr>
          <w:ilvl w:val="0"/>
          <w:numId w:val="1"/>
        </w:numPr>
      </w:pPr>
      <w:r>
        <w:t>Ergere handelingen (seks)</w:t>
      </w:r>
    </w:p>
    <w:p w14:paraId="134B3BE6" w14:textId="26B4281E" w:rsidR="00942A60" w:rsidRDefault="00942A60" w:rsidP="00942A60">
      <w:r>
        <w:br/>
      </w:r>
      <w:r w:rsidR="003E235F">
        <w:t>VOORBEELDEN:</w:t>
      </w:r>
    </w:p>
    <w:tbl>
      <w:tblPr>
        <w:tblStyle w:val="Tabelraster"/>
        <w:tblW w:w="0" w:type="auto"/>
        <w:tblLook w:val="04A0" w:firstRow="1" w:lastRow="0" w:firstColumn="1" w:lastColumn="0" w:noHBand="0" w:noVBand="1"/>
      </w:tblPr>
      <w:tblGrid>
        <w:gridCol w:w="4531"/>
        <w:gridCol w:w="4531"/>
      </w:tblGrid>
      <w:tr w:rsidR="004077E4" w14:paraId="4BC25D35" w14:textId="77777777" w:rsidTr="004077E4">
        <w:tc>
          <w:tcPr>
            <w:tcW w:w="4531" w:type="dxa"/>
          </w:tcPr>
          <w:p w14:paraId="297B2AE4" w14:textId="024A89D6" w:rsidR="004077E4" w:rsidRPr="004077E4" w:rsidRDefault="004077E4" w:rsidP="00942A60">
            <w:pPr>
              <w:rPr>
                <w:b/>
                <w:bCs/>
              </w:rPr>
            </w:pPr>
            <w:r w:rsidRPr="004077E4">
              <w:rPr>
                <w:b/>
                <w:bCs/>
              </w:rPr>
              <w:t>Zaak</w:t>
            </w:r>
          </w:p>
        </w:tc>
        <w:tc>
          <w:tcPr>
            <w:tcW w:w="4531" w:type="dxa"/>
          </w:tcPr>
          <w:p w14:paraId="7529482A" w14:textId="068C14EA" w:rsidR="004077E4" w:rsidRPr="004077E4" w:rsidRDefault="004077E4" w:rsidP="00942A60">
            <w:pPr>
              <w:rPr>
                <w:b/>
                <w:bCs/>
              </w:rPr>
            </w:pPr>
            <w:r w:rsidRPr="004077E4">
              <w:rPr>
                <w:b/>
                <w:bCs/>
              </w:rPr>
              <w:t>Straf</w:t>
            </w:r>
          </w:p>
        </w:tc>
      </w:tr>
      <w:tr w:rsidR="004077E4" w14:paraId="7673749D" w14:textId="77777777" w:rsidTr="004077E4">
        <w:tc>
          <w:tcPr>
            <w:tcW w:w="4531" w:type="dxa"/>
          </w:tcPr>
          <w:p w14:paraId="7A7E8E18" w14:textId="77777777" w:rsidR="004077E4" w:rsidRDefault="004077E4" w:rsidP="00942A60"/>
        </w:tc>
        <w:tc>
          <w:tcPr>
            <w:tcW w:w="4531" w:type="dxa"/>
          </w:tcPr>
          <w:p w14:paraId="641E38BC" w14:textId="77777777" w:rsidR="004077E4" w:rsidRDefault="004077E4" w:rsidP="00942A60"/>
        </w:tc>
      </w:tr>
      <w:bookmarkStart w:id="3" w:name="_Hlk149058112"/>
      <w:tr w:rsidR="004077E4" w14:paraId="604626DA" w14:textId="77777777" w:rsidTr="004077E4">
        <w:tc>
          <w:tcPr>
            <w:tcW w:w="4531" w:type="dxa"/>
          </w:tcPr>
          <w:p w14:paraId="1BE42D97" w14:textId="77777777" w:rsidR="004077E4" w:rsidRPr="004077E4" w:rsidRDefault="004077E4" w:rsidP="004077E4">
            <w:r w:rsidRPr="004077E4">
              <w:fldChar w:fldCharType="begin"/>
            </w:r>
            <w:r w:rsidRPr="004077E4">
              <w:instrText xml:space="preserve"> HYPERLINK "https://deeplink.rechtspraak.nl/uitspraak?id=ECLI:NL:RBOVE:2016:2383" \o "Rechtbank Overijssel 1 juli 2016, ECLI:NL:RBOVE:2016:2383" </w:instrText>
            </w:r>
            <w:r w:rsidRPr="004077E4">
              <w:fldChar w:fldCharType="separate"/>
            </w:r>
            <w:r w:rsidRPr="004077E4">
              <w:rPr>
                <w:rStyle w:val="Hyperlink"/>
              </w:rPr>
              <w:t>Rechtbank Overijssel 1 juli 2016, ECLI:NL:RBOVE:2016:2383</w:t>
            </w:r>
            <w:r w:rsidRPr="004077E4">
              <w:fldChar w:fldCharType="end"/>
            </w:r>
            <w:bookmarkEnd w:id="3"/>
          </w:p>
          <w:p w14:paraId="464D8F97" w14:textId="77777777" w:rsidR="004077E4" w:rsidRDefault="004077E4" w:rsidP="00942A60"/>
        </w:tc>
        <w:tc>
          <w:tcPr>
            <w:tcW w:w="4531" w:type="dxa"/>
          </w:tcPr>
          <w:p w14:paraId="00E0BD0D" w14:textId="35D47D7E" w:rsidR="004077E4" w:rsidRPr="004077E4" w:rsidRDefault="004077E4" w:rsidP="004077E4">
            <w:r w:rsidRPr="004077E4">
              <w:t xml:space="preserve">Voorwaardelijke gevangenisstraf van 6 maanden, onvoorwaardelijk taakstraf 18  uur, </w:t>
            </w:r>
          </w:p>
          <w:p w14:paraId="48C15677" w14:textId="23CC0D35" w:rsidR="004077E4" w:rsidRPr="004077E4" w:rsidRDefault="004077E4" w:rsidP="004077E4">
            <w:r>
              <w:t>P</w:t>
            </w:r>
            <w:r w:rsidRPr="004077E4">
              <w:t>roeftijd 2 jaar</w:t>
            </w:r>
          </w:p>
          <w:p w14:paraId="3C1EFCA8" w14:textId="77777777" w:rsidR="004077E4" w:rsidRPr="004077E4" w:rsidRDefault="004077E4" w:rsidP="004077E4">
            <w:r w:rsidRPr="004077E4">
              <w:t>Behandel traject ambulante forensische zorg</w:t>
            </w:r>
          </w:p>
          <w:p w14:paraId="347ECF7B" w14:textId="2BB34829" w:rsidR="004077E4" w:rsidRPr="004077E4" w:rsidRDefault="004077E4" w:rsidP="004077E4">
            <w:r w:rsidRPr="004077E4">
              <w:t xml:space="preserve">Taakstraf 180 uren (sub 90 hechtenis) </w:t>
            </w:r>
            <w:r>
              <w:t>wegens t</w:t>
            </w:r>
            <w:r w:rsidRPr="004077E4">
              <w:t>ijdens proeftijd niet opleven bijzonder voorwaarden</w:t>
            </w:r>
          </w:p>
          <w:p w14:paraId="288A64B4" w14:textId="77777777" w:rsidR="004077E4" w:rsidRDefault="004077E4" w:rsidP="00942A60"/>
        </w:tc>
      </w:tr>
      <w:bookmarkStart w:id="4" w:name="_Hlk149057726"/>
      <w:tr w:rsidR="004077E4" w14:paraId="0F5586BE" w14:textId="77777777" w:rsidTr="004077E4">
        <w:tc>
          <w:tcPr>
            <w:tcW w:w="4531" w:type="dxa"/>
          </w:tcPr>
          <w:p w14:paraId="1E684337" w14:textId="77777777" w:rsidR="004077E4" w:rsidRPr="004077E4" w:rsidRDefault="004077E4" w:rsidP="004077E4">
            <w:r w:rsidRPr="004077E4">
              <w:fldChar w:fldCharType="begin"/>
            </w:r>
            <w:r w:rsidRPr="004077E4">
              <w:instrText xml:space="preserve"> HYPERLINK "https://deeplink.rechtspraak.nl/uitspraak?id=ECLI:NL:RBZWB:2021:1438" \o "Rechtbank Zeeland-West-Brabant 25 maart 2021, ECLI:NL:RBZWB:2021:1438" </w:instrText>
            </w:r>
            <w:r w:rsidRPr="004077E4">
              <w:fldChar w:fldCharType="separate"/>
            </w:r>
            <w:r w:rsidRPr="004077E4">
              <w:rPr>
                <w:rStyle w:val="Hyperlink"/>
              </w:rPr>
              <w:t>Rechtbank Zeeland-West-Brabant 25 maart 2021, ECLI:NL:RBZWB:2021:1438</w:t>
            </w:r>
            <w:r w:rsidRPr="004077E4">
              <w:fldChar w:fldCharType="end"/>
            </w:r>
            <w:bookmarkEnd w:id="4"/>
          </w:p>
          <w:p w14:paraId="7E4D74C0" w14:textId="77777777" w:rsidR="004077E4" w:rsidRDefault="004077E4" w:rsidP="00942A60"/>
        </w:tc>
        <w:tc>
          <w:tcPr>
            <w:tcW w:w="4531" w:type="dxa"/>
          </w:tcPr>
          <w:p w14:paraId="7C84D7BE" w14:textId="64111DDF" w:rsidR="004077E4" w:rsidRDefault="004077E4" w:rsidP="00942A60">
            <w:r w:rsidRPr="004077E4">
              <w:t>120 uur taakstraf (sub 90 hechtenis) + schadevergoeding</w:t>
            </w:r>
          </w:p>
        </w:tc>
      </w:tr>
      <w:bookmarkStart w:id="5" w:name="_Hlk149057889"/>
      <w:tr w:rsidR="004077E4" w14:paraId="751A0810" w14:textId="77777777" w:rsidTr="004077E4">
        <w:tc>
          <w:tcPr>
            <w:tcW w:w="4531" w:type="dxa"/>
          </w:tcPr>
          <w:p w14:paraId="6EDCF195" w14:textId="77777777" w:rsidR="004077E4" w:rsidRPr="004077E4" w:rsidRDefault="004077E4" w:rsidP="004077E4">
            <w:r w:rsidRPr="004077E4">
              <w:fldChar w:fldCharType="begin"/>
            </w:r>
            <w:r w:rsidRPr="004077E4">
              <w:instrText xml:space="preserve"> HYPERLINK "https://deeplink.rechtspraak.nl/uitspraak?id=ECLI:NL:RBOVE:2016:4748" \o "Rechtbank Overijssel 29 november 2016, ECLI:NL:RBOVE:2016:4748" </w:instrText>
            </w:r>
            <w:r w:rsidRPr="004077E4">
              <w:fldChar w:fldCharType="separate"/>
            </w:r>
            <w:r w:rsidRPr="004077E4">
              <w:rPr>
                <w:rStyle w:val="Hyperlink"/>
              </w:rPr>
              <w:t>Rechtbank Overijssel 29 november 2016, ECLI:NL:RBOVE:2016:4748</w:t>
            </w:r>
            <w:r w:rsidRPr="004077E4">
              <w:fldChar w:fldCharType="end"/>
            </w:r>
            <w:bookmarkEnd w:id="5"/>
          </w:p>
          <w:p w14:paraId="3A8C4EEF" w14:textId="77777777" w:rsidR="004077E4" w:rsidRPr="004077E4" w:rsidRDefault="004077E4" w:rsidP="004077E4"/>
        </w:tc>
        <w:tc>
          <w:tcPr>
            <w:tcW w:w="4531" w:type="dxa"/>
          </w:tcPr>
          <w:p w14:paraId="7A27D023" w14:textId="469C6895" w:rsidR="004077E4" w:rsidRDefault="004077E4" w:rsidP="004077E4">
            <w:r>
              <w:t xml:space="preserve">Werkstraf 100 uur (sub 50 hechtenis), gevangenisstraf 180 dagen, voorwaardelijk 178, </w:t>
            </w:r>
          </w:p>
          <w:p w14:paraId="6468D97B" w14:textId="526E7F74" w:rsidR="004077E4" w:rsidRDefault="004077E4" w:rsidP="004077E4">
            <w:r>
              <w:t>Proeftijd 3 jaar</w:t>
            </w:r>
          </w:p>
          <w:p w14:paraId="0CAA78A0" w14:textId="77777777" w:rsidR="004077E4" w:rsidRDefault="004077E4" w:rsidP="004077E4">
            <w:r>
              <w:t>Schadevergoeding</w:t>
            </w:r>
          </w:p>
          <w:p w14:paraId="33BD029D" w14:textId="57C6683A" w:rsidR="004077E4" w:rsidRDefault="004077E4" w:rsidP="004077E4">
            <w:r>
              <w:t>Min de dagen in verzekering</w:t>
            </w:r>
          </w:p>
        </w:tc>
      </w:tr>
      <w:tr w:rsidR="004077E4" w14:paraId="6A2F6F21" w14:textId="77777777" w:rsidTr="004077E4">
        <w:tc>
          <w:tcPr>
            <w:tcW w:w="4531" w:type="dxa"/>
          </w:tcPr>
          <w:p w14:paraId="1CBF14FE" w14:textId="77777777" w:rsidR="004077E4" w:rsidRPr="004077E4" w:rsidRDefault="00000000" w:rsidP="004077E4">
            <w:hyperlink r:id="rId27" w:tooltip="Rechtbank 's-Hertogenbosch 22 mei 2012, ECLI:NL:RBSHE:2012:BW6017" w:history="1">
              <w:r w:rsidR="004077E4" w:rsidRPr="004077E4">
                <w:rPr>
                  <w:rStyle w:val="Hyperlink"/>
                </w:rPr>
                <w:t>Rechtbank 's-Hertogenbosch 22 mei 2012, ECLI:NL:RBSHE:2012:BW6017</w:t>
              </w:r>
            </w:hyperlink>
          </w:p>
          <w:p w14:paraId="72DBA51B" w14:textId="77777777" w:rsidR="004077E4" w:rsidRPr="004077E4" w:rsidRDefault="004077E4" w:rsidP="004077E4"/>
        </w:tc>
        <w:tc>
          <w:tcPr>
            <w:tcW w:w="4531" w:type="dxa"/>
          </w:tcPr>
          <w:p w14:paraId="28AFF991" w14:textId="040EE969" w:rsidR="004077E4" w:rsidRDefault="004077E4" w:rsidP="004077E4">
            <w:r>
              <w:t>180 uren werkstraf (sub 90 hechtenis), voorwaardelijke gevangenisstraf 3 maanden, proeftijd 2 jaar</w:t>
            </w:r>
          </w:p>
          <w:p w14:paraId="0205F48A" w14:textId="364262B6" w:rsidR="004077E4" w:rsidRDefault="004077E4" w:rsidP="004077E4">
            <w:r>
              <w:t>voorwaardelijk omdat verdachte nog steeds werkzaam is in zelfde gebied</w:t>
            </w:r>
          </w:p>
          <w:p w14:paraId="6F59FC42" w14:textId="24682540" w:rsidR="004077E4" w:rsidRDefault="004077E4" w:rsidP="004077E4">
            <w:r>
              <w:t>eerste jaar van proeftijd niet werkzaam gezondheidszorg/ maatschappelijke zorg</w:t>
            </w:r>
          </w:p>
        </w:tc>
      </w:tr>
    </w:tbl>
    <w:p w14:paraId="79828C9F" w14:textId="77777777" w:rsidR="004077E4" w:rsidRDefault="004077E4" w:rsidP="00942A60"/>
    <w:p w14:paraId="7F985743" w14:textId="7D72444F" w:rsidR="004077E4" w:rsidRDefault="004077E4" w:rsidP="004077E4"/>
    <w:p w14:paraId="23B392D9" w14:textId="19A8A6ED" w:rsidR="004077E4" w:rsidRPr="00803EB7" w:rsidRDefault="004077E4" w:rsidP="004077E4">
      <w:pPr>
        <w:rPr>
          <w:b/>
          <w:bCs/>
        </w:rPr>
      </w:pPr>
      <w:r w:rsidRPr="00803EB7">
        <w:rPr>
          <w:b/>
          <w:bCs/>
        </w:rPr>
        <w:t>Van de overige 7 (zaak + sanctie)</w:t>
      </w:r>
    </w:p>
    <w:p w14:paraId="3D684431" w14:textId="1E0B876C" w:rsidR="00803EB7" w:rsidRDefault="00803EB7"/>
    <w:tbl>
      <w:tblPr>
        <w:tblStyle w:val="Tabelraster"/>
        <w:tblW w:w="0" w:type="auto"/>
        <w:tblLook w:val="04A0" w:firstRow="1" w:lastRow="0" w:firstColumn="1" w:lastColumn="0" w:noHBand="0" w:noVBand="1"/>
      </w:tblPr>
      <w:tblGrid>
        <w:gridCol w:w="4531"/>
        <w:gridCol w:w="4531"/>
      </w:tblGrid>
      <w:tr w:rsidR="00803EB7" w14:paraId="7E102A0D" w14:textId="77777777" w:rsidTr="00803EB7">
        <w:tc>
          <w:tcPr>
            <w:tcW w:w="4531" w:type="dxa"/>
          </w:tcPr>
          <w:p w14:paraId="4030A1E9" w14:textId="625A881A" w:rsidR="00803EB7" w:rsidRDefault="00803EB7">
            <w:r>
              <w:t>Zaak</w:t>
            </w:r>
          </w:p>
        </w:tc>
        <w:tc>
          <w:tcPr>
            <w:tcW w:w="4531" w:type="dxa"/>
          </w:tcPr>
          <w:p w14:paraId="24C03DD0" w14:textId="6B9159DB" w:rsidR="00803EB7" w:rsidRDefault="00803EB7">
            <w:r>
              <w:t>Sanctie</w:t>
            </w:r>
          </w:p>
        </w:tc>
      </w:tr>
      <w:tr w:rsidR="00803EB7" w14:paraId="44596FDA" w14:textId="77777777" w:rsidTr="00803EB7">
        <w:tc>
          <w:tcPr>
            <w:tcW w:w="4531" w:type="dxa"/>
          </w:tcPr>
          <w:p w14:paraId="4D2A3E97" w14:textId="77777777" w:rsidR="00803EB7" w:rsidRDefault="00803EB7"/>
        </w:tc>
        <w:tc>
          <w:tcPr>
            <w:tcW w:w="4531" w:type="dxa"/>
          </w:tcPr>
          <w:p w14:paraId="68B00916" w14:textId="77777777" w:rsidR="00803EB7" w:rsidRDefault="00803EB7"/>
        </w:tc>
      </w:tr>
      <w:tr w:rsidR="00803EB7" w14:paraId="6DEAB758" w14:textId="77777777" w:rsidTr="00803EB7">
        <w:tc>
          <w:tcPr>
            <w:tcW w:w="4531" w:type="dxa"/>
          </w:tcPr>
          <w:p w14:paraId="46EC818D" w14:textId="77777777" w:rsidR="00803EB7" w:rsidRDefault="00000000">
            <w:hyperlink r:id="rId28" w:tooltip="Rechtbank Noord-Nederland 15 oktober 2015, ECLI:NL:RBNNE:2015:6092" w:history="1">
              <w:r w:rsidR="00803EB7">
                <w:rPr>
                  <w:rStyle w:val="Hyperlink"/>
                </w:rPr>
                <w:t>Rechtbank Noord-Nederland 15 oktober 2015, ECLI:NL:RBNNE:2015:6092</w:t>
              </w:r>
            </w:hyperlink>
          </w:p>
          <w:p w14:paraId="3624D663" w14:textId="5C2307BB" w:rsidR="00803EB7" w:rsidRDefault="00803EB7"/>
        </w:tc>
        <w:tc>
          <w:tcPr>
            <w:tcW w:w="4531" w:type="dxa"/>
          </w:tcPr>
          <w:p w14:paraId="3E4165C9" w14:textId="77777777" w:rsidR="00803EB7" w:rsidRDefault="00803EB7"/>
        </w:tc>
      </w:tr>
      <w:tr w:rsidR="00803EB7" w14:paraId="72789122" w14:textId="77777777" w:rsidTr="00803EB7">
        <w:tc>
          <w:tcPr>
            <w:tcW w:w="4531" w:type="dxa"/>
          </w:tcPr>
          <w:p w14:paraId="0BA04F1A" w14:textId="77777777" w:rsidR="00803EB7" w:rsidRDefault="00000000" w:rsidP="00803EB7">
            <w:pPr>
              <w:tabs>
                <w:tab w:val="left" w:pos="1521"/>
              </w:tabs>
            </w:pPr>
            <w:hyperlink r:id="rId29" w:tooltip="Rechtbank Noord-Nederland 29 maart 2023, ECLI:NL:RBNNE:2023:1196" w:history="1">
              <w:r w:rsidR="00803EB7">
                <w:rPr>
                  <w:rStyle w:val="Hyperlink"/>
                </w:rPr>
                <w:t>Rechtbank Noord-Nederland 29 maart 2023, ECLI:NL:RBNNE:2023:1196</w:t>
              </w:r>
            </w:hyperlink>
          </w:p>
          <w:p w14:paraId="60889750" w14:textId="7A32D849" w:rsidR="00803EB7" w:rsidRDefault="00803EB7" w:rsidP="00803EB7">
            <w:pPr>
              <w:tabs>
                <w:tab w:val="left" w:pos="1521"/>
              </w:tabs>
            </w:pPr>
          </w:p>
        </w:tc>
        <w:tc>
          <w:tcPr>
            <w:tcW w:w="4531" w:type="dxa"/>
          </w:tcPr>
          <w:p w14:paraId="7321CB13" w14:textId="77777777" w:rsidR="00803EB7" w:rsidRDefault="00803EB7"/>
        </w:tc>
      </w:tr>
      <w:tr w:rsidR="00803EB7" w14:paraId="1574DCED" w14:textId="77777777" w:rsidTr="00803EB7">
        <w:tc>
          <w:tcPr>
            <w:tcW w:w="4531" w:type="dxa"/>
          </w:tcPr>
          <w:p w14:paraId="6C84072D" w14:textId="77777777" w:rsidR="00803EB7" w:rsidRDefault="00000000" w:rsidP="00803EB7">
            <w:hyperlink r:id="rId30" w:tooltip="Rechtbank 's-Hertogenbosch 8 maart 2012, ECLI:NL:RBSHE:2012:BV8201" w:history="1">
              <w:r w:rsidR="00803EB7">
                <w:rPr>
                  <w:rStyle w:val="Hyperlink"/>
                </w:rPr>
                <w:t>Rechtbank 's-Hertogenbosch 8 maart 2012, ECLI:NL:RBSHE:2012:BV8201</w:t>
              </w:r>
            </w:hyperlink>
          </w:p>
          <w:p w14:paraId="1664C1A9" w14:textId="6E89BCF4" w:rsidR="00803EB7" w:rsidRDefault="00803EB7" w:rsidP="00803EB7"/>
        </w:tc>
        <w:tc>
          <w:tcPr>
            <w:tcW w:w="4531" w:type="dxa"/>
          </w:tcPr>
          <w:p w14:paraId="3266310F" w14:textId="77777777" w:rsidR="00803EB7" w:rsidRDefault="00803EB7"/>
        </w:tc>
      </w:tr>
      <w:tr w:rsidR="00803EB7" w14:paraId="401A61B3" w14:textId="77777777" w:rsidTr="00803EB7">
        <w:tc>
          <w:tcPr>
            <w:tcW w:w="4531" w:type="dxa"/>
          </w:tcPr>
          <w:p w14:paraId="590A9227" w14:textId="77777777" w:rsidR="00803EB7" w:rsidRDefault="00000000" w:rsidP="00803EB7">
            <w:hyperlink r:id="rId31" w:tooltip="Rechtbank Oost-Brabant 25 april 2017, ECLI:NL:RBOBR:2017:2287" w:history="1">
              <w:r w:rsidR="00803EB7">
                <w:rPr>
                  <w:rStyle w:val="Hyperlink"/>
                </w:rPr>
                <w:t>Rechtbank Oost-Brabant 25 april 2017, ECLI:NL:RBOBR:2017:2287</w:t>
              </w:r>
            </w:hyperlink>
          </w:p>
          <w:p w14:paraId="3F4C26B9" w14:textId="212C6967" w:rsidR="00803EB7" w:rsidRDefault="00803EB7" w:rsidP="00803EB7"/>
        </w:tc>
        <w:tc>
          <w:tcPr>
            <w:tcW w:w="4531" w:type="dxa"/>
          </w:tcPr>
          <w:p w14:paraId="67764AA4" w14:textId="77777777" w:rsidR="00803EB7" w:rsidRDefault="00803EB7"/>
        </w:tc>
      </w:tr>
      <w:tr w:rsidR="00803EB7" w14:paraId="42A9D22A" w14:textId="77777777" w:rsidTr="00803EB7">
        <w:tc>
          <w:tcPr>
            <w:tcW w:w="4531" w:type="dxa"/>
          </w:tcPr>
          <w:p w14:paraId="03E79654" w14:textId="77777777" w:rsidR="00803EB7" w:rsidRDefault="00000000" w:rsidP="00803EB7">
            <w:hyperlink r:id="rId32" w:tooltip="Rechtbank Noord-Nederland 16 maart 2023, ECLI:NL:RBNNE:2023:1023" w:history="1">
              <w:r w:rsidR="00803EB7">
                <w:rPr>
                  <w:rStyle w:val="Hyperlink"/>
                </w:rPr>
                <w:t>Rechtbank Noord-Nederland 16 maart 2023, ECLI:NL:RBNNE:2023:1023</w:t>
              </w:r>
            </w:hyperlink>
          </w:p>
          <w:p w14:paraId="4F22EDFD" w14:textId="0824B95B" w:rsidR="00803EB7" w:rsidRDefault="00803EB7" w:rsidP="00803EB7"/>
        </w:tc>
        <w:tc>
          <w:tcPr>
            <w:tcW w:w="4531" w:type="dxa"/>
          </w:tcPr>
          <w:p w14:paraId="0A10D436" w14:textId="77777777" w:rsidR="00803EB7" w:rsidRDefault="00803EB7"/>
        </w:tc>
      </w:tr>
      <w:tr w:rsidR="00803EB7" w14:paraId="2549DF62" w14:textId="77777777" w:rsidTr="00803EB7">
        <w:tc>
          <w:tcPr>
            <w:tcW w:w="4531" w:type="dxa"/>
          </w:tcPr>
          <w:p w14:paraId="419A7DAE" w14:textId="77777777" w:rsidR="00803EB7" w:rsidRDefault="00000000">
            <w:hyperlink r:id="rId33" w:tooltip="Rechtbank Overijssel 12 december 2017, ECLI:NL:RBOVE:2017:4574" w:history="1">
              <w:r w:rsidR="00803EB7">
                <w:rPr>
                  <w:rStyle w:val="Hyperlink"/>
                </w:rPr>
                <w:t>Rechtbank Overijssel 12 december 2017, ECLI:NL:RBOVE:2017:4574</w:t>
              </w:r>
            </w:hyperlink>
          </w:p>
          <w:p w14:paraId="07F07818" w14:textId="178E1A7A" w:rsidR="00803EB7" w:rsidRDefault="00803EB7"/>
        </w:tc>
        <w:tc>
          <w:tcPr>
            <w:tcW w:w="4531" w:type="dxa"/>
          </w:tcPr>
          <w:p w14:paraId="14A80EDF" w14:textId="77777777" w:rsidR="00803EB7" w:rsidRDefault="00803EB7"/>
          <w:p w14:paraId="2F3BD43C" w14:textId="5ED4615D" w:rsidR="00803EB7" w:rsidRDefault="00803EB7"/>
        </w:tc>
      </w:tr>
      <w:tr w:rsidR="00803EB7" w14:paraId="1E7856D7" w14:textId="77777777" w:rsidTr="00803EB7">
        <w:tc>
          <w:tcPr>
            <w:tcW w:w="4531" w:type="dxa"/>
          </w:tcPr>
          <w:p w14:paraId="4B8E20C8" w14:textId="77777777" w:rsidR="00803EB7" w:rsidRDefault="00000000">
            <w:hyperlink r:id="rId34" w:tooltip="Rechtbank Den Haag 21 juni 2023, ECLI:NL:RBDHA:2023:8925" w:history="1">
              <w:r w:rsidR="00803EB7">
                <w:rPr>
                  <w:rStyle w:val="Hyperlink"/>
                </w:rPr>
                <w:t>Rechtbank Den Haag 21 juni 2023, ECLI:NL:RBDHA:2023:8925</w:t>
              </w:r>
            </w:hyperlink>
          </w:p>
          <w:p w14:paraId="634CD307" w14:textId="71830CC7" w:rsidR="00803EB7" w:rsidRDefault="00803EB7"/>
        </w:tc>
        <w:tc>
          <w:tcPr>
            <w:tcW w:w="4531" w:type="dxa"/>
          </w:tcPr>
          <w:p w14:paraId="1548A1EA" w14:textId="77777777" w:rsidR="00803EB7" w:rsidRDefault="00803EB7"/>
        </w:tc>
      </w:tr>
    </w:tbl>
    <w:p w14:paraId="4E35ACB0" w14:textId="2366E4E7" w:rsidR="00803EB7" w:rsidRDefault="00803EB7"/>
    <w:p w14:paraId="147687ED" w14:textId="77777777" w:rsidR="00803EB7" w:rsidRDefault="00803EB7">
      <w:r>
        <w:br w:type="page"/>
      </w:r>
    </w:p>
    <w:p w14:paraId="44897D97" w14:textId="3B570563" w:rsidR="00803EB7" w:rsidRDefault="00803EB7" w:rsidP="00803EB7">
      <w:r>
        <w:lastRenderedPageBreak/>
        <w:t>249</w:t>
      </w:r>
    </w:p>
    <w:p w14:paraId="69A3F4DA" w14:textId="77777777" w:rsidR="00803EB7" w:rsidRDefault="00803EB7" w:rsidP="00803EB7">
      <w:r>
        <w:t xml:space="preserve">Zaak 1 </w:t>
      </w:r>
      <w:hyperlink r:id="rId35" w:tooltip="Rechtbank Noord-Nederland 15 oktober 2015, ECLI:NL:RBNNE:2015:6092" w:history="1">
        <w:r>
          <w:rPr>
            <w:rStyle w:val="Hyperlink"/>
          </w:rPr>
          <w:t>Rechtbank Noord-Nederland 15 oktober 2015, ECLI:NL:RBNNE:2015:6092</w:t>
        </w:r>
      </w:hyperlink>
    </w:p>
    <w:p w14:paraId="51F537B8" w14:textId="77777777" w:rsidR="00803EB7" w:rsidRPr="003E235F" w:rsidRDefault="00803EB7" w:rsidP="00803EB7">
      <w:pPr>
        <w:pStyle w:val="Lijstalinea"/>
        <w:numPr>
          <w:ilvl w:val="0"/>
          <w:numId w:val="4"/>
        </w:numPr>
      </w:pPr>
      <w:r w:rsidRPr="003E235F">
        <w:t xml:space="preserve">2 jaar gevangenisstraf </w:t>
      </w:r>
    </w:p>
    <w:p w14:paraId="47677698" w14:textId="77777777" w:rsidR="00803EB7" w:rsidRPr="003E235F" w:rsidRDefault="00803EB7" w:rsidP="00803EB7">
      <w:pPr>
        <w:pStyle w:val="Lijstalinea"/>
        <w:numPr>
          <w:ilvl w:val="1"/>
          <w:numId w:val="4"/>
        </w:numPr>
      </w:pPr>
      <w:r w:rsidRPr="003E235F">
        <w:t>5 jaar ontzetting uit het recht tot uitoefening van beroep</w:t>
      </w:r>
    </w:p>
    <w:p w14:paraId="673D7C82" w14:textId="77777777" w:rsidR="00803EB7" w:rsidRPr="003E235F" w:rsidRDefault="00803EB7" w:rsidP="00803EB7">
      <w:pPr>
        <w:pStyle w:val="Lijstalinea"/>
        <w:numPr>
          <w:ilvl w:val="0"/>
          <w:numId w:val="4"/>
        </w:numPr>
      </w:pPr>
      <w:r w:rsidRPr="003E235F">
        <w:t>4/10 jaar</w:t>
      </w:r>
    </w:p>
    <w:p w14:paraId="3CDE7885" w14:textId="77777777" w:rsidR="00803EB7" w:rsidRPr="003E235F" w:rsidRDefault="00803EB7" w:rsidP="00803EB7">
      <w:pPr>
        <w:pStyle w:val="Lijstalinea"/>
        <w:numPr>
          <w:ilvl w:val="0"/>
          <w:numId w:val="4"/>
        </w:numPr>
      </w:pPr>
      <w:r w:rsidRPr="003E235F">
        <w:t>Wekelijks</w:t>
      </w:r>
    </w:p>
    <w:p w14:paraId="3DC2525E" w14:textId="77777777" w:rsidR="00803EB7" w:rsidRPr="003E235F" w:rsidRDefault="00803EB7" w:rsidP="00803EB7">
      <w:pPr>
        <w:pStyle w:val="Lijstalinea"/>
        <w:numPr>
          <w:ilvl w:val="0"/>
          <w:numId w:val="4"/>
        </w:numPr>
        <w:rPr>
          <w:rFonts w:cstheme="minorHAnsi"/>
        </w:rPr>
      </w:pPr>
      <w:r w:rsidRPr="003E235F">
        <w:rPr>
          <w:rFonts w:cstheme="minorHAnsi"/>
          <w:shd w:val="clear" w:color="auto" w:fill="FFFFFF"/>
        </w:rPr>
        <w:t xml:space="preserve">Geslachtsgemeenschap, </w:t>
      </w:r>
      <w:r w:rsidRPr="003E235F">
        <w:t xml:space="preserve">pijpen, aftrekken, </w:t>
      </w:r>
    </w:p>
    <w:p w14:paraId="62DEC7FF" w14:textId="77777777" w:rsidR="00803EB7" w:rsidRPr="003E235F" w:rsidRDefault="00803EB7" w:rsidP="00803EB7">
      <w:pPr>
        <w:pStyle w:val="Lijstalinea"/>
        <w:numPr>
          <w:ilvl w:val="0"/>
          <w:numId w:val="4"/>
        </w:numPr>
      </w:pPr>
      <w:r w:rsidRPr="003E235F">
        <w:t>Twee slachtoffers</w:t>
      </w:r>
    </w:p>
    <w:p w14:paraId="17AB7867" w14:textId="77777777" w:rsidR="00803EB7" w:rsidRPr="003E235F" w:rsidRDefault="00803EB7" w:rsidP="00803EB7">
      <w:pPr>
        <w:pStyle w:val="Lijstalinea"/>
        <w:numPr>
          <w:ilvl w:val="0"/>
          <w:numId w:val="4"/>
        </w:numPr>
      </w:pPr>
      <w:r w:rsidRPr="003E235F">
        <w:t>Psychisch-sociale problematiek (op de hoogte)</w:t>
      </w:r>
    </w:p>
    <w:p w14:paraId="2836B713" w14:textId="77777777" w:rsidR="00803EB7" w:rsidRDefault="00803EB7" w:rsidP="00803EB7"/>
    <w:p w14:paraId="561A1B75" w14:textId="77777777" w:rsidR="00803EB7" w:rsidRDefault="00803EB7" w:rsidP="00803EB7">
      <w:r>
        <w:t xml:space="preserve">Zaak 2 </w:t>
      </w:r>
      <w:bookmarkStart w:id="6" w:name="_Hlk149058185"/>
      <w:r>
        <w:fldChar w:fldCharType="begin"/>
      </w:r>
      <w:r>
        <w:instrText xml:space="preserve"> HYPERLINK "https://deeplink.rechtspraak.nl/uitspraak?id=ECLI:NL:RBNNE:2023:1196" \o "Rechtbank Noord-Nederland 29 maart 2023, ECLI:NL:RBNNE:2023:1196" </w:instrText>
      </w:r>
      <w:r>
        <w:fldChar w:fldCharType="separate"/>
      </w:r>
      <w:r>
        <w:rPr>
          <w:rStyle w:val="Hyperlink"/>
        </w:rPr>
        <w:t>Rechtbank Noord-Nederland 29 maart 2023, ECLI:NL:RBNNE:2023:1196</w:t>
      </w:r>
      <w:r>
        <w:fldChar w:fldCharType="end"/>
      </w:r>
      <w:bookmarkEnd w:id="6"/>
    </w:p>
    <w:p w14:paraId="429C4340" w14:textId="77777777" w:rsidR="00803EB7" w:rsidRPr="003E235F" w:rsidRDefault="00803EB7" w:rsidP="00803EB7">
      <w:pPr>
        <w:pStyle w:val="Lijstalinea"/>
        <w:numPr>
          <w:ilvl w:val="0"/>
          <w:numId w:val="4"/>
        </w:numPr>
      </w:pPr>
      <w:r w:rsidRPr="003E235F">
        <w:t>18 maanden, zes voorwaardelijk, proeftijd 3 jaar</w:t>
      </w:r>
    </w:p>
    <w:p w14:paraId="7FCCCFBA" w14:textId="77777777" w:rsidR="00803EB7" w:rsidRPr="003E235F" w:rsidRDefault="00803EB7" w:rsidP="00803EB7">
      <w:pPr>
        <w:pStyle w:val="Lijstalinea"/>
        <w:numPr>
          <w:ilvl w:val="1"/>
          <w:numId w:val="4"/>
        </w:numPr>
      </w:pPr>
      <w:r w:rsidRPr="003E235F">
        <w:t>Eigenlijk 21 maar door overschrijden redelijke termijn 18</w:t>
      </w:r>
    </w:p>
    <w:p w14:paraId="6F4A1ED5" w14:textId="77777777" w:rsidR="00803EB7" w:rsidRPr="003E235F" w:rsidRDefault="00803EB7" w:rsidP="00803EB7">
      <w:pPr>
        <w:pStyle w:val="Lijstalinea"/>
        <w:numPr>
          <w:ilvl w:val="1"/>
          <w:numId w:val="4"/>
        </w:numPr>
      </w:pPr>
      <w:r w:rsidRPr="003E235F">
        <w:t>Zes voorwaardelijk omdat verdachte nog steeds werkzaam is in zelfde gebied</w:t>
      </w:r>
    </w:p>
    <w:p w14:paraId="098DD2C9" w14:textId="77777777" w:rsidR="00803EB7" w:rsidRPr="003E235F" w:rsidRDefault="00803EB7" w:rsidP="00803EB7">
      <w:pPr>
        <w:pStyle w:val="Lijstalinea"/>
        <w:numPr>
          <w:ilvl w:val="0"/>
          <w:numId w:val="4"/>
        </w:numPr>
      </w:pPr>
      <w:r w:rsidRPr="003E235F">
        <w:t>Psychische problemen</w:t>
      </w:r>
    </w:p>
    <w:p w14:paraId="20DC10CF" w14:textId="77777777" w:rsidR="00803EB7" w:rsidRPr="003E235F" w:rsidRDefault="00803EB7" w:rsidP="00803EB7">
      <w:pPr>
        <w:pStyle w:val="Lijstalinea"/>
        <w:numPr>
          <w:ilvl w:val="0"/>
          <w:numId w:val="4"/>
        </w:numPr>
      </w:pPr>
      <w:r w:rsidRPr="003E235F">
        <w:t>Berekende manier (stap voor stap handelingen)</w:t>
      </w:r>
    </w:p>
    <w:p w14:paraId="357D99FC" w14:textId="77777777" w:rsidR="00803EB7" w:rsidRPr="003E235F" w:rsidRDefault="00803EB7" w:rsidP="00803EB7">
      <w:pPr>
        <w:pStyle w:val="Lijstalinea"/>
        <w:numPr>
          <w:ilvl w:val="1"/>
          <w:numId w:val="4"/>
        </w:numPr>
      </w:pPr>
      <w:r w:rsidRPr="003E235F">
        <w:t>Tegen lichaam aanduwen</w:t>
      </w:r>
    </w:p>
    <w:p w14:paraId="2E8928A6" w14:textId="77777777" w:rsidR="00803EB7" w:rsidRPr="003E235F" w:rsidRDefault="00803EB7" w:rsidP="00803EB7">
      <w:pPr>
        <w:pStyle w:val="Lijstalinea"/>
        <w:numPr>
          <w:ilvl w:val="1"/>
          <w:numId w:val="4"/>
        </w:numPr>
      </w:pPr>
      <w:r w:rsidRPr="003E235F">
        <w:t>Zoenen en betasten</w:t>
      </w:r>
    </w:p>
    <w:p w14:paraId="5EE92273" w14:textId="77777777" w:rsidR="00803EB7" w:rsidRPr="003E235F" w:rsidRDefault="00803EB7" w:rsidP="00803EB7">
      <w:pPr>
        <w:pStyle w:val="Lijstalinea"/>
        <w:numPr>
          <w:ilvl w:val="1"/>
          <w:numId w:val="4"/>
        </w:numPr>
      </w:pPr>
      <w:r w:rsidRPr="003E235F">
        <w:t>Vingeren</w:t>
      </w:r>
    </w:p>
    <w:p w14:paraId="30DB6DD2" w14:textId="77777777" w:rsidR="00803EB7" w:rsidRPr="003E235F" w:rsidRDefault="00803EB7" w:rsidP="00803EB7">
      <w:pPr>
        <w:pStyle w:val="Lijstalinea"/>
        <w:numPr>
          <w:ilvl w:val="1"/>
          <w:numId w:val="4"/>
        </w:numPr>
      </w:pPr>
      <w:r w:rsidRPr="003E235F">
        <w:t>Pijpen</w:t>
      </w:r>
    </w:p>
    <w:p w14:paraId="6D10D52C" w14:textId="77777777" w:rsidR="00803EB7" w:rsidRPr="003E235F" w:rsidRDefault="00803EB7" w:rsidP="00803EB7">
      <w:pPr>
        <w:pStyle w:val="Lijstalinea"/>
        <w:numPr>
          <w:ilvl w:val="1"/>
          <w:numId w:val="4"/>
        </w:numPr>
      </w:pPr>
      <w:r w:rsidRPr="003E235F">
        <w:t>Likken vagina en penis in vagina</w:t>
      </w:r>
    </w:p>
    <w:p w14:paraId="39CEE88E" w14:textId="77777777" w:rsidR="00803EB7" w:rsidRPr="003E235F" w:rsidRDefault="00803EB7" w:rsidP="00803EB7">
      <w:pPr>
        <w:pStyle w:val="Lijstalinea"/>
        <w:numPr>
          <w:ilvl w:val="0"/>
          <w:numId w:val="4"/>
        </w:numPr>
      </w:pPr>
      <w:r w:rsidRPr="003E235F">
        <w:t>Slachtoffer meerdere malen aangegeven dat ze het niet wilde</w:t>
      </w:r>
    </w:p>
    <w:p w14:paraId="51BC54E5" w14:textId="77777777" w:rsidR="00803EB7" w:rsidRPr="003E235F" w:rsidRDefault="00803EB7" w:rsidP="00803EB7">
      <w:pPr>
        <w:pStyle w:val="Lijstalinea"/>
        <w:numPr>
          <w:ilvl w:val="0"/>
          <w:numId w:val="4"/>
        </w:numPr>
      </w:pPr>
      <w:r w:rsidRPr="003E235F">
        <w:t xml:space="preserve">(strafverzwarend) Houding verdachte </w:t>
      </w:r>
    </w:p>
    <w:p w14:paraId="4111AFB4" w14:textId="77777777" w:rsidR="00803EB7" w:rsidRPr="003E235F" w:rsidRDefault="00803EB7" w:rsidP="00803EB7">
      <w:pPr>
        <w:pStyle w:val="Lijstalinea"/>
        <w:numPr>
          <w:ilvl w:val="0"/>
          <w:numId w:val="4"/>
        </w:numPr>
      </w:pPr>
      <w:r w:rsidRPr="003E235F">
        <w:t>1 slachtoffer (ongeveer 1 jaar)</w:t>
      </w:r>
    </w:p>
    <w:p w14:paraId="5E8E766A" w14:textId="77777777" w:rsidR="00803EB7" w:rsidRDefault="00803EB7" w:rsidP="00803EB7"/>
    <w:p w14:paraId="1A619B2C" w14:textId="77777777" w:rsidR="00803EB7" w:rsidRDefault="00803EB7" w:rsidP="00803EB7">
      <w:r>
        <w:t xml:space="preserve">Zaak 3 </w:t>
      </w:r>
      <w:bookmarkStart w:id="7" w:name="_Hlk149058618"/>
      <w:r>
        <w:fldChar w:fldCharType="begin"/>
      </w:r>
      <w:r>
        <w:instrText xml:space="preserve"> HYPERLINK "https://deeplink.rechtspraak.nl/uitspraak?id=ECLI:NL:RBSHE:2012:BW6017" \o "Rechtbank 's-Hertogenbosch 22 mei 2012, ECLI:NL:RBSHE:2012:BW6017" </w:instrText>
      </w:r>
      <w:r>
        <w:fldChar w:fldCharType="separate"/>
      </w:r>
      <w:r>
        <w:rPr>
          <w:rStyle w:val="Hyperlink"/>
        </w:rPr>
        <w:t>Rechtbank 's-Hertogenbosch 22 mei 2012, ECLI:NL:RBSHE:2012:BW6017</w:t>
      </w:r>
      <w:r>
        <w:fldChar w:fldCharType="end"/>
      </w:r>
      <w:bookmarkEnd w:id="7"/>
    </w:p>
    <w:p w14:paraId="2D8AB895" w14:textId="77777777" w:rsidR="00803EB7" w:rsidRPr="003E235F" w:rsidRDefault="00803EB7" w:rsidP="00803EB7">
      <w:pPr>
        <w:pStyle w:val="Lijstalinea"/>
        <w:numPr>
          <w:ilvl w:val="0"/>
          <w:numId w:val="4"/>
        </w:numPr>
      </w:pPr>
      <w:r w:rsidRPr="003E235F">
        <w:t>180 uren werkstraf (sub 90 hechtenis), voorwaardelijke gevangenisstraf 3 maanden, proeftijd 2 jaar</w:t>
      </w:r>
    </w:p>
    <w:p w14:paraId="3DD7FE8D" w14:textId="77777777" w:rsidR="00803EB7" w:rsidRPr="003E235F" w:rsidRDefault="00803EB7" w:rsidP="00803EB7">
      <w:pPr>
        <w:pStyle w:val="Lijstalinea"/>
        <w:numPr>
          <w:ilvl w:val="1"/>
          <w:numId w:val="4"/>
        </w:numPr>
      </w:pPr>
      <w:r w:rsidRPr="003E235F">
        <w:t>voorwaardelijk omdat verdachte nog steeds werkzaam is in zelfde gebied</w:t>
      </w:r>
    </w:p>
    <w:p w14:paraId="224D3992" w14:textId="77777777" w:rsidR="00803EB7" w:rsidRPr="003E235F" w:rsidRDefault="00803EB7" w:rsidP="00803EB7">
      <w:pPr>
        <w:pStyle w:val="Lijstalinea"/>
        <w:numPr>
          <w:ilvl w:val="1"/>
          <w:numId w:val="4"/>
        </w:numPr>
      </w:pPr>
      <w:r w:rsidRPr="003E235F">
        <w:t>eerste jaar van proeftijd niet werkzaam gezondheidszorg/ maatschappelijke zorg</w:t>
      </w:r>
    </w:p>
    <w:p w14:paraId="07A6616C" w14:textId="77777777" w:rsidR="00803EB7" w:rsidRPr="003E235F" w:rsidRDefault="00803EB7" w:rsidP="00803EB7">
      <w:pPr>
        <w:pStyle w:val="Lijstalinea"/>
        <w:numPr>
          <w:ilvl w:val="0"/>
          <w:numId w:val="4"/>
        </w:numPr>
      </w:pPr>
      <w:r w:rsidRPr="003E235F">
        <w:t>Tweemaal slachtoffer gepijpt</w:t>
      </w:r>
    </w:p>
    <w:p w14:paraId="14F4155F" w14:textId="77777777" w:rsidR="00803EB7" w:rsidRPr="003E235F" w:rsidRDefault="00803EB7" w:rsidP="00803EB7">
      <w:pPr>
        <w:pStyle w:val="Lijstalinea"/>
        <w:numPr>
          <w:ilvl w:val="0"/>
          <w:numId w:val="4"/>
        </w:numPr>
      </w:pPr>
      <w:r w:rsidRPr="003E235F">
        <w:t>Dusdanige hersenletsel dat slachtoffer niet zelf activiteiten kan ondernemen buiten de deur</w:t>
      </w:r>
    </w:p>
    <w:p w14:paraId="72E4ACA2" w14:textId="77777777" w:rsidR="00803EB7" w:rsidRPr="003E235F" w:rsidRDefault="00803EB7" w:rsidP="00803EB7">
      <w:pPr>
        <w:pStyle w:val="Lijstalinea"/>
        <w:numPr>
          <w:ilvl w:val="0"/>
          <w:numId w:val="4"/>
        </w:numPr>
      </w:pPr>
      <w:r w:rsidRPr="003E235F">
        <w:t>Slachtoffer meerdere malen aangegeven dat hij het niet wilde</w:t>
      </w:r>
    </w:p>
    <w:p w14:paraId="49BFBBDC" w14:textId="77777777" w:rsidR="00803EB7" w:rsidRPr="003E235F" w:rsidRDefault="00803EB7" w:rsidP="00803EB7">
      <w:pPr>
        <w:pStyle w:val="Lijstalinea"/>
        <w:numPr>
          <w:ilvl w:val="0"/>
          <w:numId w:val="4"/>
        </w:numPr>
        <w:rPr>
          <w:rFonts w:cstheme="minorHAnsi"/>
        </w:rPr>
      </w:pPr>
      <w:r w:rsidRPr="003E235F">
        <w:t>(</w:t>
      </w:r>
      <w:proofErr w:type="spellStart"/>
      <w:r w:rsidRPr="003E235F">
        <w:rPr>
          <w:rFonts w:cstheme="minorHAnsi"/>
        </w:rPr>
        <w:t>strafverlichtend</w:t>
      </w:r>
      <w:proofErr w:type="spellEnd"/>
      <w:r w:rsidRPr="003E235F">
        <w:rPr>
          <w:rFonts w:cstheme="minorHAnsi"/>
        </w:rPr>
        <w:t>)</w:t>
      </w:r>
    </w:p>
    <w:p w14:paraId="5B96CE3F" w14:textId="77777777" w:rsidR="00803EB7" w:rsidRPr="003E235F" w:rsidRDefault="00803EB7" w:rsidP="00803EB7">
      <w:pPr>
        <w:pStyle w:val="Lijstalinea"/>
        <w:numPr>
          <w:ilvl w:val="1"/>
          <w:numId w:val="4"/>
        </w:numPr>
        <w:rPr>
          <w:rFonts w:cstheme="minorHAnsi"/>
        </w:rPr>
      </w:pPr>
      <w:r w:rsidRPr="003E235F">
        <w:rPr>
          <w:rFonts w:cstheme="minorHAnsi"/>
          <w:shd w:val="clear" w:color="auto" w:fill="FFFFFF"/>
        </w:rPr>
        <w:t>Verdachte gaf strafbare feiten toe tijdens het onderzoek</w:t>
      </w:r>
    </w:p>
    <w:p w14:paraId="4373333C" w14:textId="77777777" w:rsidR="00803EB7" w:rsidRPr="003E235F" w:rsidRDefault="00803EB7" w:rsidP="00803EB7">
      <w:pPr>
        <w:pStyle w:val="Lijstalinea"/>
        <w:numPr>
          <w:ilvl w:val="1"/>
          <w:numId w:val="4"/>
        </w:numPr>
        <w:rPr>
          <w:rFonts w:cstheme="minorHAnsi"/>
        </w:rPr>
      </w:pPr>
      <w:r w:rsidRPr="003E235F">
        <w:rPr>
          <w:rFonts w:cstheme="minorHAnsi"/>
          <w:shd w:val="clear" w:color="auto" w:fill="FFFFFF"/>
        </w:rPr>
        <w:t>Ook tijdens de zitting</w:t>
      </w:r>
    </w:p>
    <w:p w14:paraId="3581514D" w14:textId="77777777" w:rsidR="00803EB7" w:rsidRPr="003E235F" w:rsidRDefault="00803EB7" w:rsidP="00803EB7">
      <w:pPr>
        <w:pStyle w:val="Lijstalinea"/>
        <w:numPr>
          <w:ilvl w:val="1"/>
          <w:numId w:val="4"/>
        </w:numPr>
        <w:rPr>
          <w:rFonts w:cstheme="minorHAnsi"/>
        </w:rPr>
      </w:pPr>
      <w:r w:rsidRPr="003E235F">
        <w:rPr>
          <w:rFonts w:cstheme="minorHAnsi"/>
        </w:rPr>
        <w:t xml:space="preserve">Hij is niet eerder in contact geweest met </w:t>
      </w:r>
      <w:r w:rsidRPr="003E235F">
        <w:rPr>
          <w:rFonts w:cstheme="minorHAnsi"/>
          <w:shd w:val="clear" w:color="auto" w:fill="FFFFFF"/>
        </w:rPr>
        <w:t xml:space="preserve">politie en justitie in aanraking is geweest </w:t>
      </w:r>
    </w:p>
    <w:p w14:paraId="3D18BBE8" w14:textId="77777777" w:rsidR="00803EB7" w:rsidRPr="003E235F" w:rsidRDefault="00803EB7" w:rsidP="00803EB7">
      <w:pPr>
        <w:pStyle w:val="Lijstalinea"/>
        <w:numPr>
          <w:ilvl w:val="1"/>
          <w:numId w:val="4"/>
        </w:numPr>
        <w:rPr>
          <w:rFonts w:cstheme="minorHAnsi"/>
        </w:rPr>
      </w:pPr>
      <w:r w:rsidRPr="003E235F">
        <w:rPr>
          <w:rFonts w:cstheme="minorHAnsi"/>
          <w:shd w:val="clear" w:color="auto" w:fill="FFFFFF"/>
        </w:rPr>
        <w:t>Baan (vrijwilligerswerk) kwijtgeraakt</w:t>
      </w:r>
    </w:p>
    <w:p w14:paraId="78ED9150" w14:textId="77777777" w:rsidR="00803EB7" w:rsidRPr="003E235F" w:rsidRDefault="00803EB7" w:rsidP="00803EB7">
      <w:pPr>
        <w:pStyle w:val="Lijstalinea"/>
        <w:numPr>
          <w:ilvl w:val="1"/>
          <w:numId w:val="4"/>
        </w:numPr>
        <w:rPr>
          <w:rFonts w:cstheme="minorHAnsi"/>
        </w:rPr>
      </w:pPr>
      <w:r w:rsidRPr="003E235F">
        <w:rPr>
          <w:rFonts w:cstheme="minorHAnsi"/>
          <w:shd w:val="clear" w:color="auto" w:fill="FFFFFF"/>
        </w:rPr>
        <w:t>(en dat sinds het tijdstip waarop de door hem gepleegde strafbare feiten hebben plaatsgehad inmiddels geruime tijd is verstreken)</w:t>
      </w:r>
    </w:p>
    <w:p w14:paraId="4CECA8B1" w14:textId="77777777" w:rsidR="00803EB7" w:rsidRDefault="00803EB7" w:rsidP="00803EB7"/>
    <w:p w14:paraId="2E10673E" w14:textId="77777777" w:rsidR="00803EB7" w:rsidRDefault="00803EB7" w:rsidP="00803EB7"/>
    <w:p w14:paraId="4655804D" w14:textId="77777777" w:rsidR="00803EB7" w:rsidRDefault="00803EB7" w:rsidP="00803EB7">
      <w:r>
        <w:lastRenderedPageBreak/>
        <w:t xml:space="preserve">Zaak 4 </w:t>
      </w:r>
      <w:bookmarkStart w:id="8" w:name="_Hlk149057461"/>
      <w:r>
        <w:fldChar w:fldCharType="begin"/>
      </w:r>
      <w:r>
        <w:instrText xml:space="preserve"> HYPERLINK "https://deeplink.rechtspraak.nl/uitspraak?id=ECLI:NL:RBSHE:2012:BV8201" \o "Rechtbank 's-Hertogenbosch 8 maart 2012, ECLI:NL:RBSHE:2012:BV8201" </w:instrText>
      </w:r>
      <w:r>
        <w:fldChar w:fldCharType="separate"/>
      </w:r>
      <w:r>
        <w:rPr>
          <w:rStyle w:val="Hyperlink"/>
        </w:rPr>
        <w:t>Rechtbank 's-Hertogenbosch 8 maart 2012, ECLI:NL:RBSHE:2012:BV8201</w:t>
      </w:r>
      <w:r>
        <w:fldChar w:fldCharType="end"/>
      </w:r>
      <w:bookmarkEnd w:id="8"/>
    </w:p>
    <w:p w14:paraId="5927EE73" w14:textId="77777777" w:rsidR="00803EB7" w:rsidRPr="003E235F" w:rsidRDefault="00803EB7" w:rsidP="00803EB7">
      <w:pPr>
        <w:pStyle w:val="Lijstalinea"/>
        <w:numPr>
          <w:ilvl w:val="0"/>
          <w:numId w:val="4"/>
        </w:numPr>
      </w:pPr>
      <w:r w:rsidRPr="003E235F">
        <w:t>180 uur werkstraf (sub 90 hechtenis), voorwaardelijk gevangenisstraf 2 maanden, proeftijd 2 jaar</w:t>
      </w:r>
    </w:p>
    <w:p w14:paraId="6BF3A1DE" w14:textId="77777777" w:rsidR="00803EB7" w:rsidRPr="003E235F" w:rsidRDefault="00803EB7" w:rsidP="00803EB7">
      <w:pPr>
        <w:pStyle w:val="Lijstalinea"/>
        <w:numPr>
          <w:ilvl w:val="0"/>
          <w:numId w:val="4"/>
        </w:numPr>
      </w:pPr>
      <w:r w:rsidRPr="003E235F">
        <w:t>Leraar/leerling</w:t>
      </w:r>
    </w:p>
    <w:p w14:paraId="7C95B7A8" w14:textId="77777777" w:rsidR="00803EB7" w:rsidRPr="003E235F" w:rsidRDefault="00803EB7" w:rsidP="00803EB7">
      <w:pPr>
        <w:pStyle w:val="Lijstalinea"/>
        <w:numPr>
          <w:ilvl w:val="0"/>
          <w:numId w:val="4"/>
        </w:numPr>
      </w:pPr>
      <w:r w:rsidRPr="003E235F">
        <w:t>Minderjarige (leeftijdsverschil aanzienlijk)</w:t>
      </w:r>
    </w:p>
    <w:p w14:paraId="16B3AB89" w14:textId="77777777" w:rsidR="00803EB7" w:rsidRPr="003E235F" w:rsidRDefault="00803EB7" w:rsidP="00803EB7">
      <w:pPr>
        <w:pStyle w:val="Lijstalinea"/>
        <w:numPr>
          <w:ilvl w:val="0"/>
          <w:numId w:val="4"/>
        </w:numPr>
        <w:rPr>
          <w:rFonts w:cstheme="minorHAnsi"/>
        </w:rPr>
      </w:pPr>
      <w:r w:rsidRPr="003E235F">
        <w:t xml:space="preserve">Twee keer: Laten pijpen door slachtoffer + </w:t>
      </w:r>
      <w:r w:rsidRPr="003E235F">
        <w:rPr>
          <w:rFonts w:cstheme="minorHAnsi"/>
          <w:shd w:val="clear" w:color="auto" w:fill="FFFFFF"/>
        </w:rPr>
        <w:t>geslachtsgemeenschap</w:t>
      </w:r>
    </w:p>
    <w:p w14:paraId="05C851DB" w14:textId="77777777" w:rsidR="00803EB7" w:rsidRPr="003E235F" w:rsidRDefault="00803EB7" w:rsidP="00803EB7">
      <w:pPr>
        <w:pStyle w:val="Lijstalinea"/>
        <w:numPr>
          <w:ilvl w:val="0"/>
          <w:numId w:val="4"/>
        </w:numPr>
      </w:pPr>
      <w:r w:rsidRPr="003E235F">
        <w:t>+ haar gebeft</w:t>
      </w:r>
    </w:p>
    <w:p w14:paraId="70F9030A" w14:textId="77777777" w:rsidR="00803EB7" w:rsidRPr="003E235F" w:rsidRDefault="00803EB7" w:rsidP="00803EB7">
      <w:pPr>
        <w:pStyle w:val="Lijstalinea"/>
        <w:numPr>
          <w:ilvl w:val="0"/>
          <w:numId w:val="4"/>
        </w:numPr>
        <w:rPr>
          <w:rFonts w:cstheme="minorHAnsi"/>
        </w:rPr>
      </w:pPr>
      <w:r w:rsidRPr="003E235F">
        <w:t>(</w:t>
      </w:r>
      <w:proofErr w:type="spellStart"/>
      <w:r w:rsidRPr="003E235F">
        <w:rPr>
          <w:rFonts w:cstheme="minorHAnsi"/>
        </w:rPr>
        <w:t>strafverlichtend</w:t>
      </w:r>
      <w:proofErr w:type="spellEnd"/>
      <w:r w:rsidRPr="003E235F">
        <w:rPr>
          <w:rFonts w:cstheme="minorHAnsi"/>
        </w:rPr>
        <w:t>)</w:t>
      </w:r>
    </w:p>
    <w:p w14:paraId="1BF69796" w14:textId="77777777" w:rsidR="00803EB7" w:rsidRPr="003E235F" w:rsidRDefault="00803EB7" w:rsidP="00803EB7">
      <w:pPr>
        <w:pStyle w:val="Lijstalinea"/>
        <w:numPr>
          <w:ilvl w:val="1"/>
          <w:numId w:val="4"/>
        </w:numPr>
        <w:rPr>
          <w:rFonts w:cstheme="minorHAnsi"/>
        </w:rPr>
      </w:pPr>
      <w:r w:rsidRPr="003E235F">
        <w:rPr>
          <w:rFonts w:cstheme="minorHAnsi"/>
        </w:rPr>
        <w:t xml:space="preserve">Hij is niet eerder in contact geweest met </w:t>
      </w:r>
      <w:r w:rsidRPr="003E235F">
        <w:rPr>
          <w:rFonts w:cstheme="minorHAnsi"/>
          <w:shd w:val="clear" w:color="auto" w:fill="FFFFFF"/>
        </w:rPr>
        <w:t xml:space="preserve">politie en justitie in aanraking is geweest </w:t>
      </w:r>
    </w:p>
    <w:p w14:paraId="5E222032" w14:textId="77777777" w:rsidR="00803EB7" w:rsidRPr="003E235F" w:rsidRDefault="00803EB7" w:rsidP="00803EB7">
      <w:pPr>
        <w:pStyle w:val="Lijstalinea"/>
        <w:numPr>
          <w:ilvl w:val="1"/>
          <w:numId w:val="4"/>
        </w:numPr>
        <w:rPr>
          <w:rFonts w:cstheme="minorHAnsi"/>
        </w:rPr>
      </w:pPr>
      <w:r w:rsidRPr="003E235F">
        <w:rPr>
          <w:rFonts w:cstheme="minorHAnsi"/>
          <w:shd w:val="clear" w:color="auto" w:fill="FFFFFF"/>
        </w:rPr>
        <w:t>(en dat sinds het tijdstip waarop de door hem gepleegde strafbare feiten hebben plaatsgehad inmiddels geruime tijd is verstreken)</w:t>
      </w:r>
    </w:p>
    <w:p w14:paraId="5E39FBAC" w14:textId="77777777" w:rsidR="00803EB7" w:rsidRDefault="00803EB7" w:rsidP="00803EB7">
      <w:pPr>
        <w:rPr>
          <w:rFonts w:cstheme="minorHAnsi"/>
        </w:rPr>
      </w:pPr>
    </w:p>
    <w:p w14:paraId="7178E9B2" w14:textId="77777777" w:rsidR="00803EB7" w:rsidRPr="00B72003" w:rsidRDefault="00803EB7" w:rsidP="00803EB7">
      <w:pPr>
        <w:rPr>
          <w:rFonts w:cstheme="minorHAnsi"/>
        </w:rPr>
      </w:pPr>
      <w:r>
        <w:rPr>
          <w:rFonts w:cstheme="minorHAnsi"/>
        </w:rPr>
        <w:t xml:space="preserve">Zaak 5 </w:t>
      </w:r>
      <w:bookmarkStart w:id="9" w:name="_Hlk149057470"/>
      <w:r>
        <w:fldChar w:fldCharType="begin"/>
      </w:r>
      <w:r>
        <w:instrText xml:space="preserve"> HYPERLINK "https://deeplink.rechtspraak.nl/uitspraak?id=ECLI:NL:RBOBR:2017:2287" \o "Rechtbank Oost-Brabant 25 april 2017, ECLI:NL:RBOBR:2017:2287" </w:instrText>
      </w:r>
      <w:r>
        <w:fldChar w:fldCharType="separate"/>
      </w:r>
      <w:r>
        <w:rPr>
          <w:rStyle w:val="Hyperlink"/>
        </w:rPr>
        <w:t>Rechtbank Oost-Brabant 25 april 2017, ECLI:NL:RBOBR:2017:2287</w:t>
      </w:r>
      <w:r>
        <w:fldChar w:fldCharType="end"/>
      </w:r>
      <w:bookmarkEnd w:id="9"/>
    </w:p>
    <w:p w14:paraId="46AA474D" w14:textId="77777777" w:rsidR="00803EB7" w:rsidRPr="003E235F" w:rsidRDefault="00803EB7" w:rsidP="00803EB7">
      <w:pPr>
        <w:pStyle w:val="Lijstalinea"/>
        <w:numPr>
          <w:ilvl w:val="0"/>
          <w:numId w:val="4"/>
        </w:numPr>
        <w:rPr>
          <w:rFonts w:cstheme="minorHAnsi"/>
        </w:rPr>
      </w:pPr>
      <w:r w:rsidRPr="003E235F">
        <w:rPr>
          <w:rFonts w:cstheme="minorHAnsi"/>
          <w:shd w:val="clear" w:color="auto" w:fill="FFFFFF"/>
        </w:rPr>
        <w:t>301 dagen gevangenisstraf, waarvan 300 dagen voorwaardelijk met een proeftijd van twee jaar en een taakstraf van 120 uur (sub 60 hechtenis)</w:t>
      </w:r>
    </w:p>
    <w:p w14:paraId="0D7E35B5" w14:textId="77777777" w:rsidR="00803EB7" w:rsidRPr="003E235F" w:rsidRDefault="00803EB7" w:rsidP="00803EB7">
      <w:pPr>
        <w:pStyle w:val="Lijstalinea"/>
        <w:numPr>
          <w:ilvl w:val="1"/>
          <w:numId w:val="4"/>
        </w:numPr>
        <w:rPr>
          <w:rFonts w:cstheme="minorHAnsi"/>
        </w:rPr>
      </w:pPr>
      <w:r w:rsidRPr="003E235F">
        <w:rPr>
          <w:rFonts w:cstheme="minorHAnsi"/>
          <w:shd w:val="clear" w:color="auto" w:fill="FFFFFF"/>
        </w:rPr>
        <w:t xml:space="preserve">met aftrek dag in </w:t>
      </w:r>
      <w:proofErr w:type="spellStart"/>
      <w:r w:rsidRPr="003E235F">
        <w:rPr>
          <w:rFonts w:cstheme="minorHAnsi"/>
          <w:shd w:val="clear" w:color="auto" w:fill="FFFFFF"/>
        </w:rPr>
        <w:t>bewarengenomen</w:t>
      </w:r>
      <w:proofErr w:type="spellEnd"/>
    </w:p>
    <w:p w14:paraId="3DDF2756" w14:textId="77777777" w:rsidR="00803EB7" w:rsidRPr="003E235F" w:rsidRDefault="00803EB7" w:rsidP="00803EB7">
      <w:pPr>
        <w:pStyle w:val="Lijstalinea"/>
        <w:numPr>
          <w:ilvl w:val="1"/>
          <w:numId w:val="4"/>
        </w:numPr>
        <w:rPr>
          <w:rFonts w:cstheme="minorHAnsi"/>
        </w:rPr>
      </w:pPr>
      <w:r w:rsidRPr="003E235F">
        <w:rPr>
          <w:rFonts w:ascii="Verdana" w:hAnsi="Verdana"/>
          <w:sz w:val="18"/>
          <w:szCs w:val="18"/>
          <w:shd w:val="clear" w:color="auto" w:fill="FFFFFF"/>
        </w:rPr>
        <w:t>+ Verplicht reclasseringscontact</w:t>
      </w:r>
    </w:p>
    <w:p w14:paraId="34F4EC21" w14:textId="77777777" w:rsidR="00803EB7" w:rsidRPr="003E235F" w:rsidRDefault="00803EB7" w:rsidP="00803EB7">
      <w:pPr>
        <w:pStyle w:val="Lijstalinea"/>
        <w:numPr>
          <w:ilvl w:val="0"/>
          <w:numId w:val="4"/>
        </w:numPr>
        <w:rPr>
          <w:rFonts w:cstheme="minorHAnsi"/>
        </w:rPr>
      </w:pPr>
      <w:r w:rsidRPr="003E235F">
        <w:rPr>
          <w:rFonts w:cstheme="minorHAnsi"/>
          <w:shd w:val="clear" w:color="auto" w:fill="FFFFFF"/>
        </w:rPr>
        <w:t>Twee slachtoffers</w:t>
      </w:r>
    </w:p>
    <w:p w14:paraId="33137851" w14:textId="77777777" w:rsidR="00803EB7" w:rsidRPr="003E235F" w:rsidRDefault="00803EB7" w:rsidP="00803EB7">
      <w:pPr>
        <w:pStyle w:val="Lijstalinea"/>
        <w:numPr>
          <w:ilvl w:val="0"/>
          <w:numId w:val="4"/>
        </w:numPr>
        <w:rPr>
          <w:rFonts w:cstheme="minorHAnsi"/>
        </w:rPr>
      </w:pPr>
      <w:r w:rsidRPr="003E235F">
        <w:rPr>
          <w:rFonts w:cstheme="minorHAnsi"/>
          <w:shd w:val="clear" w:color="auto" w:fill="FFFFFF"/>
        </w:rPr>
        <w:t>Psychische problemen</w:t>
      </w:r>
    </w:p>
    <w:p w14:paraId="0CFB9C76" w14:textId="77777777" w:rsidR="00803EB7" w:rsidRPr="003E235F" w:rsidRDefault="00803EB7" w:rsidP="00803EB7">
      <w:pPr>
        <w:pStyle w:val="Lijstalinea"/>
        <w:numPr>
          <w:ilvl w:val="0"/>
          <w:numId w:val="4"/>
        </w:numPr>
        <w:rPr>
          <w:rFonts w:cstheme="minorHAnsi"/>
        </w:rPr>
      </w:pPr>
      <w:r w:rsidRPr="003E235F">
        <w:rPr>
          <w:rFonts w:cstheme="minorHAnsi"/>
          <w:shd w:val="clear" w:color="auto" w:fill="FFFFFF"/>
        </w:rPr>
        <w:t>Geslachtsgemeenschap, laten pijpen, haar gebeft, betast en gezoend</w:t>
      </w:r>
    </w:p>
    <w:p w14:paraId="2BAE16F6" w14:textId="77777777" w:rsidR="00803EB7" w:rsidRPr="003E235F" w:rsidRDefault="00803EB7" w:rsidP="00803EB7">
      <w:pPr>
        <w:pStyle w:val="Lijstalinea"/>
        <w:numPr>
          <w:ilvl w:val="0"/>
          <w:numId w:val="4"/>
        </w:numPr>
        <w:rPr>
          <w:rFonts w:cstheme="minorHAnsi"/>
        </w:rPr>
      </w:pPr>
      <w:r w:rsidRPr="003E235F">
        <w:rPr>
          <w:rFonts w:cstheme="minorHAnsi"/>
          <w:shd w:val="clear" w:color="auto" w:fill="FFFFFF"/>
        </w:rPr>
        <w:t>Langere periode (5)</w:t>
      </w:r>
    </w:p>
    <w:p w14:paraId="50B3A8C4" w14:textId="77777777" w:rsidR="00803EB7" w:rsidRPr="003E235F" w:rsidRDefault="00803EB7" w:rsidP="00803EB7">
      <w:pPr>
        <w:pStyle w:val="Lijstalinea"/>
        <w:numPr>
          <w:ilvl w:val="0"/>
          <w:numId w:val="4"/>
        </w:numPr>
        <w:rPr>
          <w:rFonts w:cstheme="minorHAnsi"/>
        </w:rPr>
      </w:pPr>
      <w:r w:rsidRPr="003E235F">
        <w:rPr>
          <w:rFonts w:cstheme="minorHAnsi"/>
          <w:shd w:val="clear" w:color="auto" w:fill="FFFFFF"/>
        </w:rPr>
        <w:t>(Strafverzwarend)</w:t>
      </w:r>
    </w:p>
    <w:p w14:paraId="175E5966" w14:textId="77777777" w:rsidR="00803EB7" w:rsidRPr="003E235F" w:rsidRDefault="00803EB7" w:rsidP="00803EB7">
      <w:pPr>
        <w:pStyle w:val="Lijstalinea"/>
        <w:numPr>
          <w:ilvl w:val="1"/>
          <w:numId w:val="4"/>
        </w:numPr>
      </w:pPr>
      <w:r w:rsidRPr="003E235F">
        <w:t>Verdachte heeft aanvankelijk geprobeerd de zaak in de doofpot te stoppen en de rechtbank neemt verdachte de wijze waarop hij in eerste instantie heeft gehandeld toen de strafbare feiten aan het licht kwamen zeer kwalijk.</w:t>
      </w:r>
    </w:p>
    <w:p w14:paraId="19984AA4" w14:textId="77777777" w:rsidR="00803EB7" w:rsidRPr="003E235F" w:rsidRDefault="00803EB7" w:rsidP="00803EB7">
      <w:pPr>
        <w:pStyle w:val="Lijstalinea"/>
        <w:numPr>
          <w:ilvl w:val="0"/>
          <w:numId w:val="4"/>
        </w:numPr>
        <w:rPr>
          <w:rFonts w:cstheme="minorHAnsi"/>
        </w:rPr>
      </w:pPr>
      <w:r w:rsidRPr="003E235F">
        <w:t>(</w:t>
      </w:r>
      <w:proofErr w:type="spellStart"/>
      <w:r w:rsidRPr="003E235F">
        <w:rPr>
          <w:rFonts w:cstheme="minorHAnsi"/>
        </w:rPr>
        <w:t>strafverlichtend</w:t>
      </w:r>
      <w:proofErr w:type="spellEnd"/>
      <w:r w:rsidRPr="003E235F">
        <w:rPr>
          <w:rFonts w:cstheme="minorHAnsi"/>
        </w:rPr>
        <w:t>)</w:t>
      </w:r>
    </w:p>
    <w:p w14:paraId="02742BFB" w14:textId="77777777" w:rsidR="00803EB7" w:rsidRPr="003E235F" w:rsidRDefault="00803EB7" w:rsidP="00803EB7">
      <w:pPr>
        <w:pStyle w:val="Lijstalinea"/>
        <w:numPr>
          <w:ilvl w:val="1"/>
          <w:numId w:val="4"/>
        </w:numPr>
        <w:rPr>
          <w:rFonts w:cstheme="minorHAnsi"/>
        </w:rPr>
      </w:pPr>
      <w:r w:rsidRPr="003E235F">
        <w:rPr>
          <w:rFonts w:cstheme="minorHAnsi"/>
        </w:rPr>
        <w:t xml:space="preserve">Dat de feiten in verminderde mate aan verdachte kunnen worden toegerekend </w:t>
      </w:r>
    </w:p>
    <w:p w14:paraId="3DC7EAB7" w14:textId="77777777" w:rsidR="00803EB7" w:rsidRPr="003E235F" w:rsidRDefault="00803EB7" w:rsidP="00803EB7">
      <w:pPr>
        <w:pStyle w:val="Lijstalinea"/>
        <w:numPr>
          <w:ilvl w:val="2"/>
          <w:numId w:val="4"/>
        </w:numPr>
        <w:rPr>
          <w:rFonts w:cstheme="minorHAnsi"/>
        </w:rPr>
      </w:pPr>
      <w:r w:rsidRPr="003E235F">
        <w:rPr>
          <w:rFonts w:cstheme="minorHAnsi"/>
        </w:rPr>
        <w:t>Zeer belaste achtergrond en bij verdachte is sprake van partiële zwakbegaafdheid</w:t>
      </w:r>
    </w:p>
    <w:p w14:paraId="3984409B" w14:textId="77777777" w:rsidR="00803EB7" w:rsidRPr="003E235F" w:rsidRDefault="00803EB7" w:rsidP="00803EB7">
      <w:pPr>
        <w:pStyle w:val="Lijstalinea"/>
        <w:numPr>
          <w:ilvl w:val="1"/>
          <w:numId w:val="4"/>
        </w:numPr>
        <w:rPr>
          <w:rFonts w:cstheme="minorHAnsi"/>
        </w:rPr>
      </w:pPr>
      <w:r w:rsidRPr="003E235F">
        <w:rPr>
          <w:rFonts w:cstheme="minorHAnsi"/>
        </w:rPr>
        <w:t>Dat verdachte door zijn voormalig werkgever zonder afdoende instructie en controlemechanismes als ervaringsdeskundige is ingezet in de begeleiding van kwetsbare en beschadigde vrouwen</w:t>
      </w:r>
    </w:p>
    <w:p w14:paraId="21AF47C9" w14:textId="77777777" w:rsidR="00803EB7" w:rsidRPr="003E235F" w:rsidRDefault="00803EB7" w:rsidP="00803EB7">
      <w:pPr>
        <w:pStyle w:val="Lijstalinea"/>
        <w:numPr>
          <w:ilvl w:val="2"/>
          <w:numId w:val="4"/>
        </w:numPr>
        <w:rPr>
          <w:rFonts w:cstheme="minorHAnsi"/>
        </w:rPr>
      </w:pPr>
      <w:r w:rsidRPr="003E235F">
        <w:rPr>
          <w:rFonts w:cstheme="minorHAnsi"/>
        </w:rPr>
        <w:t>Door eerdergenoemde zeer kwetsbaar en makkelijk overschat, ook gebeurd in zijn werk als ervaringsdeskundige</w:t>
      </w:r>
    </w:p>
    <w:p w14:paraId="5C61BCD0" w14:textId="77777777" w:rsidR="00803EB7" w:rsidRPr="003E235F" w:rsidRDefault="00803EB7" w:rsidP="00803EB7">
      <w:pPr>
        <w:pStyle w:val="Lijstalinea"/>
        <w:numPr>
          <w:ilvl w:val="1"/>
          <w:numId w:val="4"/>
        </w:numPr>
        <w:rPr>
          <w:rFonts w:cstheme="minorHAnsi"/>
        </w:rPr>
      </w:pPr>
      <w:r w:rsidRPr="003E235F">
        <w:rPr>
          <w:rFonts w:cstheme="minorHAnsi"/>
        </w:rPr>
        <w:t>Blanco strafblad</w:t>
      </w:r>
    </w:p>
    <w:p w14:paraId="2C956CC0" w14:textId="77777777" w:rsidR="00803EB7" w:rsidRPr="003E235F" w:rsidRDefault="00803EB7" w:rsidP="00803EB7">
      <w:pPr>
        <w:pStyle w:val="Lijstalinea"/>
        <w:numPr>
          <w:ilvl w:val="1"/>
          <w:numId w:val="4"/>
        </w:numPr>
        <w:rPr>
          <w:rFonts w:cstheme="minorHAnsi"/>
        </w:rPr>
      </w:pPr>
      <w:r w:rsidRPr="003E235F">
        <w:rPr>
          <w:rFonts w:cstheme="minorHAnsi"/>
        </w:rPr>
        <w:t>Tijdsverloop tussen gebeurtenis en zitting</w:t>
      </w:r>
    </w:p>
    <w:p w14:paraId="7B79DEE2" w14:textId="77777777" w:rsidR="00803EB7" w:rsidRPr="003E235F" w:rsidRDefault="00803EB7" w:rsidP="00803EB7">
      <w:pPr>
        <w:pStyle w:val="Lijstalinea"/>
        <w:numPr>
          <w:ilvl w:val="1"/>
          <w:numId w:val="4"/>
        </w:numPr>
        <w:rPr>
          <w:rFonts w:cstheme="minorHAnsi"/>
        </w:rPr>
      </w:pPr>
      <w:r w:rsidRPr="003E235F">
        <w:rPr>
          <w:rFonts w:cstheme="minorHAnsi"/>
        </w:rPr>
        <w:t>Vrijwillig hulp psycholoog ingeroepen</w:t>
      </w:r>
    </w:p>
    <w:p w14:paraId="0D687BD7" w14:textId="77777777" w:rsidR="00803EB7" w:rsidRDefault="00803EB7" w:rsidP="00803EB7">
      <w:pPr>
        <w:rPr>
          <w:rFonts w:cstheme="minorHAnsi"/>
          <w:color w:val="000000" w:themeColor="text1"/>
        </w:rPr>
      </w:pPr>
    </w:p>
    <w:p w14:paraId="7C63A4C5" w14:textId="77777777" w:rsidR="00803EB7" w:rsidRDefault="00803EB7" w:rsidP="00803EB7">
      <w:pPr>
        <w:rPr>
          <w:rFonts w:cstheme="minorHAnsi"/>
          <w:color w:val="000000" w:themeColor="text1"/>
        </w:rPr>
      </w:pPr>
    </w:p>
    <w:p w14:paraId="15B50637" w14:textId="77777777" w:rsidR="00803EB7" w:rsidRDefault="00803EB7" w:rsidP="00803EB7">
      <w:pPr>
        <w:rPr>
          <w:rFonts w:cstheme="minorHAnsi"/>
          <w:color w:val="000000" w:themeColor="text1"/>
        </w:rPr>
      </w:pPr>
    </w:p>
    <w:p w14:paraId="5CBC2E24" w14:textId="77777777" w:rsidR="00803EB7" w:rsidRDefault="00803EB7" w:rsidP="00803EB7">
      <w:pPr>
        <w:rPr>
          <w:rFonts w:cstheme="minorHAnsi"/>
          <w:color w:val="000000" w:themeColor="text1"/>
        </w:rPr>
      </w:pPr>
    </w:p>
    <w:p w14:paraId="3A4303D4" w14:textId="77777777" w:rsidR="00803EB7" w:rsidRDefault="00803EB7" w:rsidP="00803EB7">
      <w:pPr>
        <w:rPr>
          <w:rFonts w:cstheme="minorHAnsi"/>
          <w:color w:val="000000" w:themeColor="text1"/>
        </w:rPr>
      </w:pPr>
    </w:p>
    <w:p w14:paraId="37F6B34F" w14:textId="77777777" w:rsidR="00803EB7" w:rsidRDefault="00803EB7" w:rsidP="00803EB7">
      <w:pPr>
        <w:rPr>
          <w:rFonts w:cstheme="minorHAnsi"/>
          <w:color w:val="000000" w:themeColor="text1"/>
        </w:rPr>
      </w:pPr>
    </w:p>
    <w:p w14:paraId="0E49A8A2" w14:textId="77777777" w:rsidR="00803EB7" w:rsidRDefault="00803EB7" w:rsidP="00803EB7">
      <w:pPr>
        <w:rPr>
          <w:rFonts w:cstheme="minorHAnsi"/>
          <w:color w:val="000000" w:themeColor="text1"/>
        </w:rPr>
      </w:pPr>
      <w:r>
        <w:rPr>
          <w:rFonts w:cstheme="minorHAnsi"/>
          <w:color w:val="000000" w:themeColor="text1"/>
        </w:rPr>
        <w:lastRenderedPageBreak/>
        <w:t xml:space="preserve">Zaak 6 </w:t>
      </w:r>
      <w:hyperlink r:id="rId36" w:tooltip="Rechtbank Noord-Nederland 16 maart 2023, ECLI:NL:RBNNE:2023:1023" w:history="1">
        <w:r>
          <w:rPr>
            <w:rStyle w:val="Hyperlink"/>
          </w:rPr>
          <w:t>Rechtbank Noord-Nederland 16 maart 2023, ECLI:NL:RBNNE:2023:1023</w:t>
        </w:r>
      </w:hyperlink>
    </w:p>
    <w:p w14:paraId="3AD6F48B" w14:textId="77777777" w:rsidR="00803EB7" w:rsidRPr="003E235F" w:rsidRDefault="00803EB7" w:rsidP="00803EB7">
      <w:pPr>
        <w:pStyle w:val="Lijstalinea"/>
        <w:numPr>
          <w:ilvl w:val="0"/>
          <w:numId w:val="4"/>
        </w:numPr>
        <w:rPr>
          <w:rFonts w:cstheme="minorHAnsi"/>
        </w:rPr>
      </w:pPr>
      <w:r w:rsidRPr="003E235F">
        <w:rPr>
          <w:rFonts w:cstheme="minorHAnsi"/>
        </w:rPr>
        <w:t>180 uur taakstraf + schadevergoeding</w:t>
      </w:r>
    </w:p>
    <w:p w14:paraId="637039FB" w14:textId="77777777" w:rsidR="00803EB7" w:rsidRPr="003E235F" w:rsidRDefault="00803EB7" w:rsidP="00803EB7">
      <w:pPr>
        <w:pStyle w:val="Lijstalinea"/>
        <w:numPr>
          <w:ilvl w:val="1"/>
          <w:numId w:val="4"/>
        </w:numPr>
        <w:rPr>
          <w:rFonts w:cstheme="minorHAnsi"/>
        </w:rPr>
      </w:pPr>
      <w:r w:rsidRPr="003E235F">
        <w:rPr>
          <w:rFonts w:cstheme="minorHAnsi"/>
        </w:rPr>
        <w:t>Beroepsverbod geen toegevoegde waarde (VOG)</w:t>
      </w:r>
    </w:p>
    <w:p w14:paraId="636D48F1" w14:textId="77777777" w:rsidR="00803EB7" w:rsidRPr="003E235F" w:rsidRDefault="00803EB7" w:rsidP="00803EB7">
      <w:pPr>
        <w:pStyle w:val="Lijstalinea"/>
        <w:numPr>
          <w:ilvl w:val="0"/>
          <w:numId w:val="4"/>
        </w:numPr>
        <w:rPr>
          <w:rFonts w:cstheme="minorHAnsi"/>
        </w:rPr>
      </w:pPr>
      <w:r w:rsidRPr="003E235F">
        <w:rPr>
          <w:rFonts w:cstheme="minorHAnsi"/>
        </w:rPr>
        <w:t>1 slachtoffer</w:t>
      </w:r>
    </w:p>
    <w:p w14:paraId="729441EE" w14:textId="77777777" w:rsidR="00803EB7" w:rsidRPr="003E235F" w:rsidRDefault="00803EB7" w:rsidP="00803EB7">
      <w:pPr>
        <w:pStyle w:val="Lijstalinea"/>
        <w:numPr>
          <w:ilvl w:val="0"/>
          <w:numId w:val="4"/>
        </w:numPr>
        <w:rPr>
          <w:rFonts w:cstheme="minorHAnsi"/>
        </w:rPr>
      </w:pPr>
      <w:r w:rsidRPr="003E235F">
        <w:rPr>
          <w:rFonts w:cstheme="minorHAnsi"/>
        </w:rPr>
        <w:t>Penis betast/afgetrokken/gepijpt + geslachtsgemeenschap</w:t>
      </w:r>
    </w:p>
    <w:p w14:paraId="3CB23562" w14:textId="77777777" w:rsidR="00803EB7" w:rsidRPr="003E235F" w:rsidRDefault="00803EB7" w:rsidP="00803EB7">
      <w:pPr>
        <w:pStyle w:val="Lijstalinea"/>
        <w:numPr>
          <w:ilvl w:val="0"/>
          <w:numId w:val="4"/>
        </w:numPr>
        <w:rPr>
          <w:rFonts w:cstheme="minorHAnsi"/>
        </w:rPr>
      </w:pPr>
      <w:r w:rsidRPr="003E235F">
        <w:rPr>
          <w:rFonts w:cstheme="minorHAnsi"/>
        </w:rPr>
        <w:t>Gedurende aantal maanden</w:t>
      </w:r>
    </w:p>
    <w:p w14:paraId="1BB6B610" w14:textId="77777777" w:rsidR="00803EB7" w:rsidRPr="003E235F" w:rsidRDefault="00803EB7" w:rsidP="00803EB7">
      <w:pPr>
        <w:pStyle w:val="Lijstalinea"/>
        <w:numPr>
          <w:ilvl w:val="0"/>
          <w:numId w:val="4"/>
        </w:numPr>
        <w:rPr>
          <w:rFonts w:cstheme="minorHAnsi"/>
        </w:rPr>
      </w:pPr>
      <w:r w:rsidRPr="003E235F">
        <w:rPr>
          <w:rFonts w:cstheme="minorHAnsi"/>
        </w:rPr>
        <w:t xml:space="preserve">Verdachte verliefd geworden slachtoffer -&gt; daardoor seksuele relatie -&gt; </w:t>
      </w:r>
      <w:proofErr w:type="spellStart"/>
      <w:r w:rsidRPr="003E235F">
        <w:rPr>
          <w:rFonts w:cstheme="minorHAnsi"/>
        </w:rPr>
        <w:t>rb</w:t>
      </w:r>
      <w:proofErr w:type="spellEnd"/>
      <w:r w:rsidRPr="003E235F">
        <w:rPr>
          <w:rFonts w:cstheme="minorHAnsi"/>
        </w:rPr>
        <w:t xml:space="preserve"> rekent dit zwaar aan -&gt; onprofessioneel</w:t>
      </w:r>
    </w:p>
    <w:p w14:paraId="4B7345E6" w14:textId="77777777" w:rsidR="00803EB7" w:rsidRPr="003E235F" w:rsidRDefault="00803EB7" w:rsidP="00803EB7">
      <w:pPr>
        <w:pStyle w:val="Lijstalinea"/>
        <w:numPr>
          <w:ilvl w:val="0"/>
          <w:numId w:val="4"/>
        </w:numPr>
        <w:rPr>
          <w:rFonts w:cstheme="minorHAnsi"/>
        </w:rPr>
      </w:pPr>
      <w:r w:rsidRPr="003E235F">
        <w:rPr>
          <w:rFonts w:cstheme="minorHAnsi"/>
        </w:rPr>
        <w:t>(</w:t>
      </w:r>
      <w:proofErr w:type="spellStart"/>
      <w:r w:rsidRPr="003E235F">
        <w:rPr>
          <w:rFonts w:cstheme="minorHAnsi"/>
        </w:rPr>
        <w:t>strafverminderend</w:t>
      </w:r>
      <w:proofErr w:type="spellEnd"/>
      <w:r w:rsidRPr="003E235F">
        <w:rPr>
          <w:rFonts w:cstheme="minorHAnsi"/>
        </w:rPr>
        <w:t>)</w:t>
      </w:r>
    </w:p>
    <w:p w14:paraId="204D6A57" w14:textId="77777777" w:rsidR="00803EB7" w:rsidRPr="003E235F" w:rsidRDefault="00803EB7" w:rsidP="00803EB7">
      <w:pPr>
        <w:pStyle w:val="Lijstalinea"/>
        <w:numPr>
          <w:ilvl w:val="1"/>
          <w:numId w:val="4"/>
        </w:numPr>
        <w:rPr>
          <w:rFonts w:cstheme="minorHAnsi"/>
        </w:rPr>
      </w:pPr>
      <w:r w:rsidRPr="003E235F">
        <w:rPr>
          <w:rFonts w:cstheme="minorHAnsi"/>
        </w:rPr>
        <w:t>Korte pleegperiode</w:t>
      </w:r>
    </w:p>
    <w:p w14:paraId="54F540A7" w14:textId="77777777" w:rsidR="00803EB7" w:rsidRPr="003E235F" w:rsidRDefault="00803EB7" w:rsidP="00803EB7">
      <w:pPr>
        <w:pStyle w:val="Lijstalinea"/>
        <w:numPr>
          <w:ilvl w:val="1"/>
          <w:numId w:val="4"/>
        </w:numPr>
        <w:rPr>
          <w:rFonts w:cstheme="minorHAnsi"/>
        </w:rPr>
      </w:pPr>
      <w:r w:rsidRPr="003E235F">
        <w:rPr>
          <w:rFonts w:cstheme="minorHAnsi"/>
        </w:rPr>
        <w:t>Niet eerder in aanraking met justitie</w:t>
      </w:r>
    </w:p>
    <w:p w14:paraId="5FBE3795" w14:textId="77777777" w:rsidR="00803EB7" w:rsidRPr="003E235F" w:rsidRDefault="00803EB7" w:rsidP="00803EB7">
      <w:pPr>
        <w:pStyle w:val="Lijstalinea"/>
        <w:numPr>
          <w:ilvl w:val="1"/>
          <w:numId w:val="4"/>
        </w:numPr>
        <w:rPr>
          <w:rFonts w:cstheme="minorHAnsi"/>
        </w:rPr>
      </w:pPr>
      <w:r w:rsidRPr="003E235F">
        <w:rPr>
          <w:rFonts w:cstheme="minorHAnsi"/>
        </w:rPr>
        <w:t>Tijdsverloop</w:t>
      </w:r>
    </w:p>
    <w:p w14:paraId="1F674511" w14:textId="77777777" w:rsidR="00803EB7" w:rsidRPr="003E235F" w:rsidRDefault="00803EB7" w:rsidP="00803EB7">
      <w:pPr>
        <w:pStyle w:val="Lijstalinea"/>
        <w:numPr>
          <w:ilvl w:val="1"/>
          <w:numId w:val="4"/>
        </w:numPr>
        <w:rPr>
          <w:rFonts w:cstheme="minorHAnsi"/>
        </w:rPr>
      </w:pPr>
      <w:r w:rsidRPr="003E235F">
        <w:rPr>
          <w:rFonts w:cstheme="minorHAnsi"/>
        </w:rPr>
        <w:t>Verdachte al behoorlijk getroffen -&gt; ontslagen</w:t>
      </w:r>
    </w:p>
    <w:p w14:paraId="57D17344" w14:textId="77777777" w:rsidR="00803EB7" w:rsidRPr="003E235F" w:rsidRDefault="00803EB7" w:rsidP="00803EB7">
      <w:pPr>
        <w:pStyle w:val="Lijstalinea"/>
        <w:numPr>
          <w:ilvl w:val="2"/>
          <w:numId w:val="4"/>
        </w:numPr>
        <w:rPr>
          <w:rFonts w:cstheme="minorHAnsi"/>
        </w:rPr>
      </w:pPr>
      <w:r w:rsidRPr="003E235F">
        <w:rPr>
          <w:rFonts w:cstheme="minorHAnsi"/>
        </w:rPr>
        <w:t>Inkomstenderving</w:t>
      </w:r>
    </w:p>
    <w:p w14:paraId="193FEC98" w14:textId="77777777" w:rsidR="00803EB7" w:rsidRPr="003E235F" w:rsidRDefault="00803EB7" w:rsidP="00803EB7">
      <w:pPr>
        <w:pStyle w:val="Lijstalinea"/>
        <w:numPr>
          <w:ilvl w:val="2"/>
          <w:numId w:val="4"/>
        </w:numPr>
        <w:rPr>
          <w:rFonts w:cstheme="minorHAnsi"/>
        </w:rPr>
      </w:pPr>
      <w:r w:rsidRPr="003E235F">
        <w:rPr>
          <w:rFonts w:cstheme="minorHAnsi"/>
        </w:rPr>
        <w:t>Verdenking feit geen dienstbetrekking vergelijkbaar inkomen</w:t>
      </w:r>
    </w:p>
    <w:p w14:paraId="4464447B" w14:textId="666C8EBD" w:rsidR="00803EB7" w:rsidRPr="003E235F" w:rsidRDefault="00803EB7" w:rsidP="00803EB7">
      <w:pPr>
        <w:pStyle w:val="Lijstalinea"/>
        <w:numPr>
          <w:ilvl w:val="1"/>
          <w:numId w:val="4"/>
        </w:numPr>
        <w:rPr>
          <w:rFonts w:cstheme="minorHAnsi"/>
        </w:rPr>
      </w:pPr>
      <w:r w:rsidRPr="003E235F">
        <w:rPr>
          <w:rFonts w:cstheme="minorHAnsi"/>
        </w:rPr>
        <w:t>Inbreuk slachtoffer niet zeer ernstig (slachtof</w:t>
      </w:r>
      <w:r w:rsidR="003E235F" w:rsidRPr="003E235F">
        <w:rPr>
          <w:rFonts w:cstheme="minorHAnsi"/>
        </w:rPr>
        <w:t>fe</w:t>
      </w:r>
      <w:r w:rsidRPr="003E235F">
        <w:rPr>
          <w:rFonts w:cstheme="minorHAnsi"/>
        </w:rPr>
        <w:t>r zelf nabijheid gezocht en na afloop nam ze herhaaldelijk nog contact op)</w:t>
      </w:r>
    </w:p>
    <w:p w14:paraId="55A4048A" w14:textId="77777777" w:rsidR="00803EB7" w:rsidRDefault="00803EB7" w:rsidP="00803EB7">
      <w:pPr>
        <w:rPr>
          <w:rFonts w:cstheme="minorHAnsi"/>
          <w:color w:val="000000" w:themeColor="text1"/>
        </w:rPr>
      </w:pPr>
    </w:p>
    <w:p w14:paraId="104F0484" w14:textId="77777777" w:rsidR="00803EB7" w:rsidRDefault="00803EB7" w:rsidP="00803EB7">
      <w:r>
        <w:rPr>
          <w:rFonts w:cstheme="minorHAnsi"/>
          <w:color w:val="000000" w:themeColor="text1"/>
        </w:rPr>
        <w:t xml:space="preserve">Zaak 7 </w:t>
      </w:r>
      <w:bookmarkStart w:id="10" w:name="_Hlk149057650"/>
      <w:r>
        <w:fldChar w:fldCharType="begin"/>
      </w:r>
      <w:r>
        <w:instrText xml:space="preserve"> HYPERLINK "https://deeplink.rechtspraak.nl/uitspraak?id=ECLI:NL:RBZWB:2021:1438" \o "Rechtbank Zeeland-West-Brabant 25 maart 2021, ECLI:NL:RBZWB:2021:1438" </w:instrText>
      </w:r>
      <w:r>
        <w:fldChar w:fldCharType="separate"/>
      </w:r>
      <w:r>
        <w:rPr>
          <w:rStyle w:val="Hyperlink"/>
        </w:rPr>
        <w:t>Rechtbank Zeeland-West-Brabant 25 maart 2021, ECLI:NL:RBZWB:2021:1438</w:t>
      </w:r>
      <w:r>
        <w:fldChar w:fldCharType="end"/>
      </w:r>
    </w:p>
    <w:bookmarkEnd w:id="10"/>
    <w:p w14:paraId="426D0263" w14:textId="77777777" w:rsidR="00803EB7" w:rsidRPr="003E235F" w:rsidRDefault="00803EB7" w:rsidP="00803EB7">
      <w:pPr>
        <w:pStyle w:val="Lijstalinea"/>
        <w:numPr>
          <w:ilvl w:val="0"/>
          <w:numId w:val="4"/>
        </w:numPr>
        <w:rPr>
          <w:rFonts w:cstheme="minorHAnsi"/>
        </w:rPr>
      </w:pPr>
      <w:r w:rsidRPr="003E235F">
        <w:rPr>
          <w:rFonts w:cstheme="minorHAnsi"/>
        </w:rPr>
        <w:t xml:space="preserve"> 120 uur taakstraf (sub 90 hechtenis) + schadevergoeding</w:t>
      </w:r>
    </w:p>
    <w:p w14:paraId="6B015FE9" w14:textId="77777777" w:rsidR="00803EB7" w:rsidRPr="003E235F" w:rsidRDefault="00803EB7" w:rsidP="00803EB7">
      <w:pPr>
        <w:pStyle w:val="Lijstalinea"/>
        <w:numPr>
          <w:ilvl w:val="0"/>
          <w:numId w:val="4"/>
        </w:numPr>
        <w:rPr>
          <w:rFonts w:cstheme="minorHAnsi"/>
        </w:rPr>
      </w:pPr>
      <w:r w:rsidRPr="003E235F">
        <w:rPr>
          <w:rFonts w:cstheme="minorHAnsi"/>
        </w:rPr>
        <w:t>Twee keer zijn schaamstreek strelen + 1 keer pijpen</w:t>
      </w:r>
    </w:p>
    <w:p w14:paraId="2EC96695" w14:textId="77777777" w:rsidR="00803EB7" w:rsidRPr="003E235F" w:rsidRDefault="00803EB7" w:rsidP="00803EB7">
      <w:pPr>
        <w:pStyle w:val="Lijstalinea"/>
        <w:numPr>
          <w:ilvl w:val="0"/>
          <w:numId w:val="4"/>
        </w:numPr>
        <w:rPr>
          <w:rFonts w:cstheme="minorHAnsi"/>
        </w:rPr>
      </w:pPr>
      <w:r w:rsidRPr="003E235F">
        <w:rPr>
          <w:rFonts w:cstheme="minorHAnsi"/>
        </w:rPr>
        <w:t>Meervoudigheidsproblematiek</w:t>
      </w:r>
    </w:p>
    <w:p w14:paraId="7F711C32" w14:textId="77777777" w:rsidR="00803EB7" w:rsidRPr="003E235F" w:rsidRDefault="00803EB7" w:rsidP="00803EB7">
      <w:pPr>
        <w:pStyle w:val="Lijstalinea"/>
        <w:numPr>
          <w:ilvl w:val="0"/>
          <w:numId w:val="4"/>
        </w:numPr>
        <w:rPr>
          <w:rFonts w:cstheme="minorHAnsi"/>
        </w:rPr>
      </w:pPr>
      <w:proofErr w:type="spellStart"/>
      <w:r w:rsidRPr="003E235F">
        <w:rPr>
          <w:rFonts w:cstheme="minorHAnsi"/>
        </w:rPr>
        <w:t>strafverminderend</w:t>
      </w:r>
      <w:proofErr w:type="spellEnd"/>
      <w:r w:rsidRPr="003E235F">
        <w:rPr>
          <w:rFonts w:cstheme="minorHAnsi"/>
        </w:rPr>
        <w:t>)</w:t>
      </w:r>
    </w:p>
    <w:p w14:paraId="3153A19A" w14:textId="77777777" w:rsidR="00803EB7" w:rsidRPr="003E235F" w:rsidRDefault="00803EB7" w:rsidP="00803EB7">
      <w:pPr>
        <w:pStyle w:val="Lijstalinea"/>
        <w:numPr>
          <w:ilvl w:val="1"/>
          <w:numId w:val="4"/>
        </w:numPr>
        <w:rPr>
          <w:rFonts w:cstheme="minorHAnsi"/>
        </w:rPr>
      </w:pPr>
      <w:r w:rsidRPr="003E235F">
        <w:rPr>
          <w:rFonts w:cstheme="minorHAnsi"/>
        </w:rPr>
        <w:t>Niet eerder in aanraking met justitie</w:t>
      </w:r>
    </w:p>
    <w:p w14:paraId="706B5919" w14:textId="77777777" w:rsidR="00803EB7" w:rsidRPr="003E235F" w:rsidRDefault="00803EB7" w:rsidP="00803EB7">
      <w:pPr>
        <w:pStyle w:val="Lijstalinea"/>
        <w:numPr>
          <w:ilvl w:val="1"/>
          <w:numId w:val="4"/>
        </w:numPr>
        <w:rPr>
          <w:rFonts w:cstheme="minorHAnsi"/>
        </w:rPr>
      </w:pPr>
      <w:r w:rsidRPr="003E235F">
        <w:rPr>
          <w:rFonts w:cstheme="minorHAnsi"/>
        </w:rPr>
        <w:t>Zelf baan opgezegd</w:t>
      </w:r>
    </w:p>
    <w:p w14:paraId="61461136" w14:textId="77777777" w:rsidR="00803EB7" w:rsidRPr="003E235F" w:rsidRDefault="00803EB7" w:rsidP="00803EB7">
      <w:pPr>
        <w:pStyle w:val="Lijstalinea"/>
        <w:numPr>
          <w:ilvl w:val="2"/>
          <w:numId w:val="4"/>
        </w:numPr>
        <w:rPr>
          <w:rFonts w:cstheme="minorHAnsi"/>
        </w:rPr>
      </w:pPr>
      <w:bookmarkStart w:id="11" w:name="_Hlk149057681"/>
      <w:r w:rsidRPr="003E235F">
        <w:rPr>
          <w:rFonts w:cstheme="minorHAnsi"/>
        </w:rPr>
        <w:t>Zelf beslissing niet meer in de toekomst in dit gebied werkzaam te zijn</w:t>
      </w:r>
    </w:p>
    <w:bookmarkEnd w:id="11"/>
    <w:p w14:paraId="580F2BA4" w14:textId="77777777" w:rsidR="00803EB7" w:rsidRPr="003E235F" w:rsidRDefault="00803EB7" w:rsidP="00803EB7">
      <w:pPr>
        <w:pStyle w:val="Lijstalinea"/>
        <w:numPr>
          <w:ilvl w:val="2"/>
          <w:numId w:val="4"/>
        </w:numPr>
        <w:rPr>
          <w:rFonts w:cstheme="minorHAnsi"/>
        </w:rPr>
      </w:pPr>
      <w:r w:rsidRPr="003E235F">
        <w:rPr>
          <w:rFonts w:cstheme="minorHAnsi"/>
        </w:rPr>
        <w:t>Verdenking feit geen dienstbetrekking vergelijkbaar inkomen</w:t>
      </w:r>
    </w:p>
    <w:p w14:paraId="590A296A" w14:textId="77777777" w:rsidR="00803EB7" w:rsidRPr="003E235F" w:rsidRDefault="00803EB7" w:rsidP="00803EB7">
      <w:pPr>
        <w:pStyle w:val="Lijstalinea"/>
        <w:numPr>
          <w:ilvl w:val="1"/>
          <w:numId w:val="4"/>
        </w:numPr>
        <w:rPr>
          <w:rFonts w:cstheme="minorHAnsi"/>
        </w:rPr>
      </w:pPr>
      <w:r w:rsidRPr="003E235F">
        <w:rPr>
          <w:rFonts w:cstheme="minorHAnsi"/>
        </w:rPr>
        <w:t>Inbreuk slachtoffer niet zeer ernstig (</w:t>
      </w:r>
      <w:proofErr w:type="spellStart"/>
      <w:r w:rsidRPr="003E235F">
        <w:rPr>
          <w:rFonts w:cstheme="minorHAnsi"/>
        </w:rPr>
        <w:t>s</w:t>
      </w:r>
      <w:bookmarkStart w:id="12" w:name="_Hlk149057770"/>
      <w:r w:rsidRPr="003E235F">
        <w:rPr>
          <w:rFonts w:cstheme="minorHAnsi"/>
        </w:rPr>
        <w:t>lachtofer</w:t>
      </w:r>
      <w:proofErr w:type="spellEnd"/>
      <w:r w:rsidRPr="003E235F">
        <w:rPr>
          <w:rFonts w:cstheme="minorHAnsi"/>
        </w:rPr>
        <w:t xml:space="preserve"> zelf nabijheid gezocht en na afloop nam ze herhaaldelijk nog contact op)</w:t>
      </w:r>
      <w:bookmarkEnd w:id="12"/>
    </w:p>
    <w:p w14:paraId="75E3A47E" w14:textId="77777777" w:rsidR="00803EB7" w:rsidRPr="003E235F" w:rsidRDefault="00803EB7" w:rsidP="00803EB7">
      <w:pPr>
        <w:pStyle w:val="Lijstalinea"/>
        <w:numPr>
          <w:ilvl w:val="1"/>
          <w:numId w:val="4"/>
        </w:numPr>
        <w:rPr>
          <w:rFonts w:cstheme="minorHAnsi"/>
        </w:rPr>
      </w:pPr>
      <w:r w:rsidRPr="003E235F">
        <w:rPr>
          <w:rFonts w:cstheme="minorHAnsi"/>
        </w:rPr>
        <w:t>Korte periode</w:t>
      </w:r>
    </w:p>
    <w:p w14:paraId="392A5F93" w14:textId="77777777" w:rsidR="00803EB7" w:rsidRPr="003E235F" w:rsidRDefault="00803EB7" w:rsidP="00803EB7">
      <w:pPr>
        <w:pStyle w:val="Lijstalinea"/>
        <w:numPr>
          <w:ilvl w:val="0"/>
          <w:numId w:val="4"/>
        </w:numPr>
        <w:rPr>
          <w:rFonts w:cstheme="minorHAnsi"/>
        </w:rPr>
      </w:pPr>
      <w:bookmarkStart w:id="13" w:name="_Hlk149059217"/>
      <w:proofErr w:type="spellStart"/>
      <w:r w:rsidRPr="003E235F">
        <w:rPr>
          <w:rFonts w:ascii="Verdana" w:hAnsi="Verdana"/>
          <w:sz w:val="18"/>
          <w:szCs w:val="18"/>
          <w:shd w:val="clear" w:color="auto" w:fill="FFFFFF"/>
        </w:rPr>
        <w:t>sociobiografische</w:t>
      </w:r>
      <w:proofErr w:type="spellEnd"/>
      <w:r w:rsidRPr="003E235F">
        <w:rPr>
          <w:rFonts w:ascii="Verdana" w:hAnsi="Verdana"/>
          <w:sz w:val="18"/>
          <w:szCs w:val="18"/>
          <w:shd w:val="clear" w:color="auto" w:fill="FFFFFF"/>
        </w:rPr>
        <w:t xml:space="preserve"> anamnese??</w:t>
      </w:r>
    </w:p>
    <w:bookmarkEnd w:id="13"/>
    <w:p w14:paraId="29A1502A" w14:textId="77777777" w:rsidR="00803EB7" w:rsidRDefault="00803EB7" w:rsidP="00803EB7">
      <w:pPr>
        <w:rPr>
          <w:rFonts w:cstheme="minorHAnsi"/>
          <w:color w:val="000000" w:themeColor="text1"/>
        </w:rPr>
      </w:pPr>
    </w:p>
    <w:p w14:paraId="2C8D12DB" w14:textId="77777777" w:rsidR="00803EB7" w:rsidRDefault="00803EB7" w:rsidP="00803EB7">
      <w:pPr>
        <w:rPr>
          <w:rFonts w:cstheme="minorHAnsi"/>
          <w:color w:val="000000" w:themeColor="text1"/>
        </w:rPr>
      </w:pPr>
      <w:r>
        <w:rPr>
          <w:rFonts w:cstheme="minorHAnsi"/>
          <w:color w:val="000000" w:themeColor="text1"/>
        </w:rPr>
        <w:t xml:space="preserve">Zaak 8 </w:t>
      </w:r>
      <w:hyperlink r:id="rId37" w:tooltip="Rechtbank Overijssel 29 november 2016, ECLI:NL:RBOVE:2016:4748" w:history="1">
        <w:r>
          <w:rPr>
            <w:rStyle w:val="Hyperlink"/>
          </w:rPr>
          <w:t>Rechtbank Overijssel 29 november 2016, ECLI:NL:RBOVE:2016:4748</w:t>
        </w:r>
      </w:hyperlink>
    </w:p>
    <w:p w14:paraId="3B192CDB" w14:textId="77777777" w:rsidR="00803EB7" w:rsidRPr="003E235F" w:rsidRDefault="00803EB7" w:rsidP="00803EB7">
      <w:pPr>
        <w:pStyle w:val="Lijstalinea"/>
        <w:numPr>
          <w:ilvl w:val="0"/>
          <w:numId w:val="4"/>
        </w:numPr>
        <w:rPr>
          <w:rFonts w:cstheme="minorHAnsi"/>
        </w:rPr>
      </w:pPr>
      <w:r w:rsidRPr="003E235F">
        <w:rPr>
          <w:rFonts w:cstheme="minorHAnsi"/>
        </w:rPr>
        <w:t xml:space="preserve">Werkstraf 100 uur (sub 50 hechtenis), gevangenisstraf 180 dagen, voorwaardelijk 178, </w:t>
      </w:r>
    </w:p>
    <w:p w14:paraId="4FDAAA78" w14:textId="77777777" w:rsidR="00803EB7" w:rsidRPr="003E235F" w:rsidRDefault="00803EB7" w:rsidP="00803EB7">
      <w:pPr>
        <w:pStyle w:val="Lijstalinea"/>
        <w:numPr>
          <w:ilvl w:val="1"/>
          <w:numId w:val="4"/>
        </w:numPr>
        <w:rPr>
          <w:rFonts w:cstheme="minorHAnsi"/>
        </w:rPr>
      </w:pPr>
      <w:r w:rsidRPr="003E235F">
        <w:rPr>
          <w:rFonts w:cstheme="minorHAnsi"/>
        </w:rPr>
        <w:t>proeftijd 3 jaar</w:t>
      </w:r>
    </w:p>
    <w:p w14:paraId="12CAA06D" w14:textId="77777777" w:rsidR="00803EB7" w:rsidRPr="003E235F" w:rsidRDefault="00803EB7" w:rsidP="00803EB7">
      <w:pPr>
        <w:pStyle w:val="Lijstalinea"/>
        <w:numPr>
          <w:ilvl w:val="1"/>
          <w:numId w:val="4"/>
        </w:numPr>
        <w:rPr>
          <w:rFonts w:cstheme="minorHAnsi"/>
        </w:rPr>
      </w:pPr>
      <w:r w:rsidRPr="003E235F">
        <w:rPr>
          <w:rFonts w:cstheme="minorHAnsi"/>
        </w:rPr>
        <w:t>Schadevergoeding</w:t>
      </w:r>
    </w:p>
    <w:p w14:paraId="02793F7B" w14:textId="77777777" w:rsidR="00803EB7" w:rsidRPr="003E235F" w:rsidRDefault="00803EB7" w:rsidP="00803EB7">
      <w:pPr>
        <w:pStyle w:val="Lijstalinea"/>
        <w:numPr>
          <w:ilvl w:val="1"/>
          <w:numId w:val="4"/>
        </w:numPr>
        <w:rPr>
          <w:rFonts w:cstheme="minorHAnsi"/>
        </w:rPr>
      </w:pPr>
      <w:r w:rsidRPr="003E235F">
        <w:rPr>
          <w:rFonts w:cstheme="minorHAnsi"/>
        </w:rPr>
        <w:t>– dagen in verzekering</w:t>
      </w:r>
    </w:p>
    <w:p w14:paraId="008508E9" w14:textId="77777777" w:rsidR="00803EB7" w:rsidRPr="003E235F" w:rsidRDefault="00803EB7" w:rsidP="00803EB7">
      <w:pPr>
        <w:pStyle w:val="Lijstalinea"/>
        <w:numPr>
          <w:ilvl w:val="0"/>
          <w:numId w:val="4"/>
        </w:numPr>
        <w:rPr>
          <w:rFonts w:cstheme="minorHAnsi"/>
        </w:rPr>
      </w:pPr>
      <w:r w:rsidRPr="003E235F">
        <w:rPr>
          <w:rFonts w:cstheme="minorHAnsi"/>
        </w:rPr>
        <w:t>Herhaaldelijk in periode van 5 maanden ontucht (penis mond en vagina)</w:t>
      </w:r>
    </w:p>
    <w:p w14:paraId="0AB3811B" w14:textId="77777777" w:rsidR="00803EB7" w:rsidRPr="003E235F" w:rsidRDefault="00803EB7" w:rsidP="00803EB7">
      <w:pPr>
        <w:pStyle w:val="Lijstalinea"/>
        <w:numPr>
          <w:ilvl w:val="0"/>
          <w:numId w:val="4"/>
        </w:numPr>
        <w:rPr>
          <w:rFonts w:cstheme="minorHAnsi"/>
        </w:rPr>
      </w:pPr>
      <w:r w:rsidRPr="003E235F">
        <w:rPr>
          <w:rFonts w:cstheme="minorHAnsi"/>
        </w:rPr>
        <w:t>Neemt kwalijk</w:t>
      </w:r>
    </w:p>
    <w:p w14:paraId="236CA499" w14:textId="77777777" w:rsidR="00803EB7" w:rsidRPr="003E235F" w:rsidRDefault="00803EB7" w:rsidP="00803EB7">
      <w:pPr>
        <w:pStyle w:val="Lijstalinea"/>
        <w:numPr>
          <w:ilvl w:val="1"/>
          <w:numId w:val="4"/>
        </w:numPr>
        <w:rPr>
          <w:rFonts w:cstheme="minorHAnsi"/>
        </w:rPr>
      </w:pPr>
      <w:r w:rsidRPr="003E235F">
        <w:rPr>
          <w:rFonts w:cstheme="minorHAnsi"/>
        </w:rPr>
        <w:t xml:space="preserve">Verdachte vaker te maken gehad met vrouwen die seksueel misbruikt zijn </w:t>
      </w:r>
    </w:p>
    <w:p w14:paraId="19F3465A" w14:textId="77777777" w:rsidR="00803EB7" w:rsidRPr="003E235F" w:rsidRDefault="00803EB7" w:rsidP="00803EB7">
      <w:pPr>
        <w:pStyle w:val="Lijstalinea"/>
        <w:numPr>
          <w:ilvl w:val="1"/>
          <w:numId w:val="4"/>
        </w:numPr>
        <w:rPr>
          <w:rFonts w:cstheme="minorHAnsi"/>
        </w:rPr>
      </w:pPr>
      <w:r w:rsidRPr="003E235F">
        <w:rPr>
          <w:rFonts w:cstheme="minorHAnsi"/>
        </w:rPr>
        <w:t>Slachtoffer had gevoelens getoond naar verdachte</w:t>
      </w:r>
    </w:p>
    <w:p w14:paraId="24DE9C4D" w14:textId="77777777" w:rsidR="00803EB7" w:rsidRPr="003E235F" w:rsidRDefault="00803EB7" w:rsidP="00803EB7">
      <w:pPr>
        <w:pStyle w:val="Lijstalinea"/>
        <w:numPr>
          <w:ilvl w:val="0"/>
          <w:numId w:val="4"/>
        </w:numPr>
        <w:rPr>
          <w:rFonts w:cstheme="minorHAnsi"/>
        </w:rPr>
      </w:pPr>
      <w:proofErr w:type="spellStart"/>
      <w:r w:rsidRPr="003E235F">
        <w:rPr>
          <w:rFonts w:cstheme="minorHAnsi"/>
        </w:rPr>
        <w:t>strafverminderend</w:t>
      </w:r>
      <w:proofErr w:type="spellEnd"/>
      <w:r w:rsidRPr="003E235F">
        <w:rPr>
          <w:rFonts w:cstheme="minorHAnsi"/>
        </w:rPr>
        <w:t>)</w:t>
      </w:r>
    </w:p>
    <w:p w14:paraId="0B1EF2E5" w14:textId="77777777" w:rsidR="00803EB7" w:rsidRPr="003E235F" w:rsidRDefault="00803EB7" w:rsidP="00803EB7">
      <w:pPr>
        <w:pStyle w:val="Lijstalinea"/>
        <w:numPr>
          <w:ilvl w:val="1"/>
          <w:numId w:val="4"/>
        </w:numPr>
        <w:rPr>
          <w:rFonts w:cstheme="minorHAnsi"/>
        </w:rPr>
      </w:pPr>
      <w:r w:rsidRPr="003E235F">
        <w:rPr>
          <w:rFonts w:cstheme="minorHAnsi"/>
        </w:rPr>
        <w:t>Niet eerder in aanraking met justitie</w:t>
      </w:r>
    </w:p>
    <w:p w14:paraId="3D58E228" w14:textId="77777777" w:rsidR="00803EB7" w:rsidRPr="003E235F" w:rsidRDefault="00803EB7" w:rsidP="00803EB7">
      <w:pPr>
        <w:pStyle w:val="Lijstalinea"/>
        <w:numPr>
          <w:ilvl w:val="1"/>
          <w:numId w:val="4"/>
        </w:numPr>
        <w:rPr>
          <w:rFonts w:cstheme="minorHAnsi"/>
        </w:rPr>
      </w:pPr>
      <w:r w:rsidRPr="003E235F">
        <w:rPr>
          <w:rFonts w:cstheme="minorHAnsi"/>
        </w:rPr>
        <w:t xml:space="preserve">Verdachte zo geschrokken -&gt; </w:t>
      </w:r>
      <w:proofErr w:type="spellStart"/>
      <w:r w:rsidRPr="003E235F">
        <w:rPr>
          <w:rFonts w:cstheme="minorHAnsi"/>
        </w:rPr>
        <w:t>rb</w:t>
      </w:r>
      <w:proofErr w:type="spellEnd"/>
      <w:r w:rsidRPr="003E235F">
        <w:rPr>
          <w:rFonts w:cstheme="minorHAnsi"/>
        </w:rPr>
        <w:t xml:space="preserve"> denkt niet aannemelijk nog een keer</w:t>
      </w:r>
    </w:p>
    <w:p w14:paraId="15E8DD65" w14:textId="77777777" w:rsidR="00803EB7" w:rsidRDefault="00803EB7" w:rsidP="00803EB7">
      <w:pPr>
        <w:rPr>
          <w:rFonts w:cstheme="minorHAnsi"/>
          <w:color w:val="000000" w:themeColor="text1"/>
        </w:rPr>
      </w:pPr>
    </w:p>
    <w:p w14:paraId="21821C66" w14:textId="77777777" w:rsidR="00803EB7" w:rsidRDefault="00803EB7" w:rsidP="00803EB7">
      <w:r>
        <w:rPr>
          <w:rFonts w:cstheme="minorHAnsi"/>
          <w:color w:val="000000" w:themeColor="text1"/>
        </w:rPr>
        <w:t xml:space="preserve">Zaak 9 </w:t>
      </w:r>
      <w:hyperlink r:id="rId38" w:tooltip="Rechtbank Overijssel 12 december 2017, ECLI:NL:RBOVE:2017:4574" w:history="1">
        <w:r>
          <w:rPr>
            <w:rStyle w:val="Hyperlink"/>
          </w:rPr>
          <w:t>Rechtbank Overijssel 12 december 2017, ECLI:NL:RBOVE:2017:4574</w:t>
        </w:r>
      </w:hyperlink>
    </w:p>
    <w:p w14:paraId="17882B15" w14:textId="77777777" w:rsidR="00803EB7" w:rsidRPr="003E235F" w:rsidRDefault="00803EB7" w:rsidP="00803EB7">
      <w:pPr>
        <w:pStyle w:val="Lijstalinea"/>
        <w:numPr>
          <w:ilvl w:val="0"/>
          <w:numId w:val="4"/>
        </w:numPr>
        <w:rPr>
          <w:rFonts w:cstheme="minorHAnsi"/>
        </w:rPr>
      </w:pPr>
      <w:r w:rsidRPr="003E235F">
        <w:rPr>
          <w:rFonts w:cstheme="minorHAnsi"/>
        </w:rPr>
        <w:t xml:space="preserve">180 dagen gevangenisstraf, waarvan 178 voorwaardelijk, proeftijd 2 jaar, </w:t>
      </w:r>
    </w:p>
    <w:p w14:paraId="5DE976AE" w14:textId="77777777" w:rsidR="00803EB7" w:rsidRPr="003E235F" w:rsidRDefault="00803EB7" w:rsidP="00803EB7">
      <w:pPr>
        <w:pStyle w:val="Lijstalinea"/>
        <w:numPr>
          <w:ilvl w:val="1"/>
          <w:numId w:val="4"/>
        </w:numPr>
        <w:rPr>
          <w:rFonts w:cstheme="minorHAnsi"/>
        </w:rPr>
      </w:pPr>
      <w:r w:rsidRPr="003E235F">
        <w:rPr>
          <w:rFonts w:cstheme="minorHAnsi"/>
        </w:rPr>
        <w:t>taakstraf 240 uur (sub 120 hechtenis)</w:t>
      </w:r>
    </w:p>
    <w:p w14:paraId="607AD7F0" w14:textId="77777777" w:rsidR="00803EB7" w:rsidRPr="003E235F" w:rsidRDefault="00803EB7" w:rsidP="00803EB7">
      <w:pPr>
        <w:pStyle w:val="Lijstalinea"/>
        <w:numPr>
          <w:ilvl w:val="1"/>
          <w:numId w:val="4"/>
        </w:numPr>
        <w:rPr>
          <w:rFonts w:cstheme="minorHAnsi"/>
        </w:rPr>
      </w:pPr>
      <w:r w:rsidRPr="003E235F">
        <w:rPr>
          <w:rFonts w:cstheme="minorHAnsi"/>
        </w:rPr>
        <w:t>Schadevergoeding</w:t>
      </w:r>
    </w:p>
    <w:p w14:paraId="63BAED26" w14:textId="77777777" w:rsidR="00803EB7" w:rsidRPr="003E235F" w:rsidRDefault="00803EB7" w:rsidP="00803EB7">
      <w:pPr>
        <w:pStyle w:val="Lijstalinea"/>
        <w:numPr>
          <w:ilvl w:val="1"/>
          <w:numId w:val="4"/>
        </w:numPr>
        <w:rPr>
          <w:rFonts w:cstheme="minorHAnsi"/>
        </w:rPr>
      </w:pPr>
      <w:r w:rsidRPr="003E235F">
        <w:rPr>
          <w:rFonts w:cstheme="minorHAnsi"/>
        </w:rPr>
        <w:t>Verbod beroep uitoefenen 3 jaar</w:t>
      </w:r>
    </w:p>
    <w:p w14:paraId="1528B847" w14:textId="77777777" w:rsidR="00803EB7" w:rsidRPr="003E235F" w:rsidRDefault="00803EB7" w:rsidP="00803EB7">
      <w:pPr>
        <w:pStyle w:val="Lijstalinea"/>
        <w:numPr>
          <w:ilvl w:val="1"/>
          <w:numId w:val="4"/>
        </w:numPr>
        <w:rPr>
          <w:rFonts w:cstheme="minorHAnsi"/>
        </w:rPr>
      </w:pPr>
      <w:r w:rsidRPr="003E235F">
        <w:rPr>
          <w:rFonts w:cstheme="minorHAnsi"/>
        </w:rPr>
        <w:t>– dagen in verzekering</w:t>
      </w:r>
    </w:p>
    <w:p w14:paraId="56323DBB" w14:textId="77777777" w:rsidR="00803EB7" w:rsidRPr="003E235F" w:rsidRDefault="00803EB7" w:rsidP="00803EB7">
      <w:pPr>
        <w:pStyle w:val="Lijstalinea"/>
        <w:numPr>
          <w:ilvl w:val="0"/>
          <w:numId w:val="4"/>
        </w:numPr>
        <w:rPr>
          <w:rFonts w:cstheme="minorHAnsi"/>
        </w:rPr>
      </w:pPr>
      <w:r w:rsidRPr="003E235F">
        <w:rPr>
          <w:rFonts w:cstheme="minorHAnsi"/>
        </w:rPr>
        <w:t>2 slachtoffers</w:t>
      </w:r>
    </w:p>
    <w:p w14:paraId="607702C7" w14:textId="77777777" w:rsidR="00803EB7" w:rsidRPr="003E235F" w:rsidRDefault="00803EB7" w:rsidP="00803EB7">
      <w:pPr>
        <w:pStyle w:val="Lijstalinea"/>
        <w:numPr>
          <w:ilvl w:val="0"/>
          <w:numId w:val="4"/>
        </w:numPr>
        <w:rPr>
          <w:rFonts w:cstheme="minorHAnsi"/>
        </w:rPr>
      </w:pPr>
      <w:r w:rsidRPr="003E235F">
        <w:rPr>
          <w:rFonts w:cstheme="minorHAnsi"/>
        </w:rPr>
        <w:t>Meervoudige persoonlijkheidsproblematiek</w:t>
      </w:r>
    </w:p>
    <w:p w14:paraId="50B26FF2" w14:textId="77777777" w:rsidR="00803EB7" w:rsidRPr="003E235F" w:rsidRDefault="00803EB7" w:rsidP="00803EB7">
      <w:pPr>
        <w:pStyle w:val="Lijstalinea"/>
        <w:numPr>
          <w:ilvl w:val="0"/>
          <w:numId w:val="4"/>
        </w:numPr>
        <w:rPr>
          <w:rFonts w:cstheme="minorHAnsi"/>
        </w:rPr>
      </w:pPr>
      <w:r w:rsidRPr="003E235F">
        <w:rPr>
          <w:rFonts w:cstheme="minorHAnsi"/>
        </w:rPr>
        <w:t>Oprechte spijt betoogd</w:t>
      </w:r>
    </w:p>
    <w:p w14:paraId="687D8714" w14:textId="77777777" w:rsidR="00803EB7" w:rsidRPr="003E235F" w:rsidRDefault="00803EB7" w:rsidP="00803EB7">
      <w:pPr>
        <w:pStyle w:val="Lijstalinea"/>
        <w:numPr>
          <w:ilvl w:val="0"/>
          <w:numId w:val="4"/>
        </w:numPr>
        <w:rPr>
          <w:rFonts w:cstheme="minorHAnsi"/>
        </w:rPr>
      </w:pPr>
      <w:proofErr w:type="spellStart"/>
      <w:r w:rsidRPr="003E235F">
        <w:rPr>
          <w:rFonts w:cstheme="minorHAnsi"/>
        </w:rPr>
        <w:t>strafverminderend</w:t>
      </w:r>
      <w:proofErr w:type="spellEnd"/>
      <w:r w:rsidRPr="003E235F">
        <w:rPr>
          <w:rFonts w:cstheme="minorHAnsi"/>
        </w:rPr>
        <w:t>)</w:t>
      </w:r>
    </w:p>
    <w:p w14:paraId="32B4073F" w14:textId="77777777" w:rsidR="00803EB7" w:rsidRPr="003E235F" w:rsidRDefault="00803EB7" w:rsidP="00803EB7">
      <w:pPr>
        <w:pStyle w:val="Lijstalinea"/>
        <w:numPr>
          <w:ilvl w:val="1"/>
          <w:numId w:val="4"/>
        </w:numPr>
        <w:rPr>
          <w:rFonts w:cstheme="minorHAnsi"/>
        </w:rPr>
      </w:pPr>
      <w:r w:rsidRPr="003E235F">
        <w:rPr>
          <w:rFonts w:cstheme="minorHAnsi"/>
        </w:rPr>
        <w:t>Niet eerder in aanraking met justitie voor dezelfde feiten</w:t>
      </w:r>
    </w:p>
    <w:p w14:paraId="3F86D4D4" w14:textId="77777777" w:rsidR="00803EB7" w:rsidRPr="003E235F" w:rsidRDefault="00803EB7" w:rsidP="00803EB7">
      <w:pPr>
        <w:pStyle w:val="Lijstalinea"/>
        <w:numPr>
          <w:ilvl w:val="1"/>
          <w:numId w:val="4"/>
        </w:numPr>
        <w:rPr>
          <w:rFonts w:cstheme="minorHAnsi"/>
        </w:rPr>
      </w:pPr>
      <w:r w:rsidRPr="003E235F">
        <w:rPr>
          <w:rFonts w:cstheme="minorHAnsi"/>
        </w:rPr>
        <w:t>Consequenties ervaren (in reclasseringsrapport)</w:t>
      </w:r>
    </w:p>
    <w:p w14:paraId="329F93CC" w14:textId="77777777" w:rsidR="00803EB7" w:rsidRPr="003E235F" w:rsidRDefault="00803EB7" w:rsidP="00803EB7">
      <w:pPr>
        <w:pStyle w:val="Lijstalinea"/>
        <w:numPr>
          <w:ilvl w:val="2"/>
          <w:numId w:val="4"/>
        </w:numPr>
        <w:rPr>
          <w:rFonts w:cstheme="minorHAnsi"/>
        </w:rPr>
      </w:pPr>
      <w:r w:rsidRPr="003E235F">
        <w:rPr>
          <w:rFonts w:cstheme="minorHAnsi"/>
        </w:rPr>
        <w:t>Baan verloren</w:t>
      </w:r>
    </w:p>
    <w:p w14:paraId="2EF5B73A" w14:textId="77777777" w:rsidR="00803EB7" w:rsidRPr="003E235F" w:rsidRDefault="00803EB7" w:rsidP="00803EB7">
      <w:pPr>
        <w:pStyle w:val="Lijstalinea"/>
        <w:numPr>
          <w:ilvl w:val="2"/>
          <w:numId w:val="4"/>
        </w:numPr>
        <w:rPr>
          <w:rFonts w:cstheme="minorHAnsi"/>
        </w:rPr>
      </w:pPr>
      <w:r w:rsidRPr="003E235F">
        <w:rPr>
          <w:rFonts w:cstheme="minorHAnsi"/>
        </w:rPr>
        <w:t>Zelf beslissing niet meer in de toekomst in dit gebied werkzaam te zijn</w:t>
      </w:r>
    </w:p>
    <w:p w14:paraId="2382F5CD" w14:textId="77777777" w:rsidR="00803EB7" w:rsidRPr="003E235F" w:rsidRDefault="00803EB7" w:rsidP="00803EB7">
      <w:pPr>
        <w:pStyle w:val="Lijstalinea"/>
        <w:numPr>
          <w:ilvl w:val="1"/>
          <w:numId w:val="4"/>
        </w:numPr>
        <w:rPr>
          <w:rFonts w:cstheme="minorHAnsi"/>
        </w:rPr>
      </w:pPr>
      <w:r w:rsidRPr="003E235F">
        <w:rPr>
          <w:rFonts w:cstheme="minorHAnsi"/>
        </w:rPr>
        <w:t>Vrijwillige basis bij de psycholoog</w:t>
      </w:r>
    </w:p>
    <w:p w14:paraId="721C891E" w14:textId="77777777" w:rsidR="00803EB7" w:rsidRPr="003E235F" w:rsidRDefault="00803EB7" w:rsidP="00803EB7">
      <w:pPr>
        <w:pStyle w:val="Lijstalinea"/>
        <w:numPr>
          <w:ilvl w:val="2"/>
          <w:numId w:val="4"/>
        </w:numPr>
        <w:rPr>
          <w:rFonts w:cstheme="minorHAnsi"/>
        </w:rPr>
      </w:pPr>
      <w:r w:rsidRPr="003E235F">
        <w:rPr>
          <w:rFonts w:cstheme="minorHAnsi"/>
        </w:rPr>
        <w:t>Zelfflectie</w:t>
      </w:r>
    </w:p>
    <w:p w14:paraId="4BC54753" w14:textId="77777777" w:rsidR="00803EB7" w:rsidRPr="003E235F" w:rsidRDefault="00803EB7" w:rsidP="00803EB7">
      <w:pPr>
        <w:pStyle w:val="Lijstalinea"/>
        <w:numPr>
          <w:ilvl w:val="1"/>
          <w:numId w:val="4"/>
        </w:numPr>
        <w:rPr>
          <w:rFonts w:cstheme="minorHAnsi"/>
        </w:rPr>
      </w:pPr>
      <w:r w:rsidRPr="003E235F">
        <w:rPr>
          <w:rFonts w:cstheme="minorHAnsi"/>
        </w:rPr>
        <w:t>Reclassering acht kans recidive gering indien beroepsverbod</w:t>
      </w:r>
    </w:p>
    <w:p w14:paraId="6A4E05B4" w14:textId="77777777" w:rsidR="00803EB7" w:rsidRDefault="00803EB7" w:rsidP="00803EB7">
      <w:pPr>
        <w:rPr>
          <w:rFonts w:cstheme="minorHAnsi"/>
          <w:color w:val="000000" w:themeColor="text1"/>
        </w:rPr>
      </w:pPr>
    </w:p>
    <w:p w14:paraId="4E3DC054" w14:textId="77777777" w:rsidR="00803EB7" w:rsidRDefault="00803EB7" w:rsidP="00803EB7">
      <w:r>
        <w:rPr>
          <w:rFonts w:cstheme="minorHAnsi"/>
          <w:color w:val="000000" w:themeColor="text1"/>
        </w:rPr>
        <w:t xml:space="preserve">Zaak 10 </w:t>
      </w:r>
      <w:bookmarkStart w:id="14" w:name="_Hlk149058093"/>
      <w:r>
        <w:fldChar w:fldCharType="begin"/>
      </w:r>
      <w:r>
        <w:instrText xml:space="preserve"> HYPERLINK "https://deeplink.rechtspraak.nl/uitspraak?id=ECLI:NL:RBDHA:2023:8925" \o "Rechtbank Den Haag 21 juni 2023, ECLI:NL:RBDHA:2023:8925" </w:instrText>
      </w:r>
      <w:r>
        <w:fldChar w:fldCharType="separate"/>
      </w:r>
      <w:r>
        <w:rPr>
          <w:rStyle w:val="Hyperlink"/>
        </w:rPr>
        <w:t>Rechtbank Den Haag 21 juni 2023, ECLI:NL:RBDHA:2023:8925</w:t>
      </w:r>
      <w:r>
        <w:fldChar w:fldCharType="end"/>
      </w:r>
    </w:p>
    <w:bookmarkEnd w:id="14"/>
    <w:p w14:paraId="32082C9C" w14:textId="77777777" w:rsidR="00803EB7" w:rsidRPr="003E235F" w:rsidRDefault="00803EB7" w:rsidP="00803EB7">
      <w:pPr>
        <w:pStyle w:val="Lijstalinea"/>
        <w:numPr>
          <w:ilvl w:val="0"/>
          <w:numId w:val="4"/>
        </w:numPr>
        <w:rPr>
          <w:rFonts w:cstheme="minorHAnsi"/>
        </w:rPr>
      </w:pPr>
      <w:r w:rsidRPr="003E235F">
        <w:rPr>
          <w:rFonts w:cstheme="minorHAnsi"/>
        </w:rPr>
        <w:t>Onvoorwaardelijk 2 jaar gevangenisstraf, vijf jaren ontzetting beroep</w:t>
      </w:r>
    </w:p>
    <w:p w14:paraId="7EA42B31" w14:textId="77777777" w:rsidR="00803EB7" w:rsidRPr="003E235F" w:rsidRDefault="00803EB7" w:rsidP="00803EB7">
      <w:pPr>
        <w:pStyle w:val="Lijstalinea"/>
        <w:numPr>
          <w:ilvl w:val="1"/>
          <w:numId w:val="4"/>
        </w:numPr>
        <w:rPr>
          <w:rFonts w:cstheme="minorHAnsi"/>
        </w:rPr>
      </w:pPr>
      <w:r w:rsidRPr="003E235F">
        <w:rPr>
          <w:rFonts w:cstheme="minorHAnsi"/>
        </w:rPr>
        <w:t>– aftrek voorarrest</w:t>
      </w:r>
    </w:p>
    <w:p w14:paraId="7B1A04C9" w14:textId="77777777" w:rsidR="00803EB7" w:rsidRPr="003E235F" w:rsidRDefault="00803EB7" w:rsidP="00803EB7">
      <w:pPr>
        <w:pStyle w:val="Lijstalinea"/>
        <w:numPr>
          <w:ilvl w:val="0"/>
          <w:numId w:val="4"/>
        </w:numPr>
        <w:rPr>
          <w:rFonts w:cstheme="minorHAnsi"/>
        </w:rPr>
      </w:pPr>
      <w:r w:rsidRPr="003E235F">
        <w:rPr>
          <w:rFonts w:cstheme="minorHAnsi"/>
        </w:rPr>
        <w:t>Zeer ernstige vorm van ontucht. niet een keer zoenen of ongepast aanraken, maar om de meest vergaande en indringende vormen van ontucht. Dat is niet één keer gebeurd, maar meerdere malen.</w:t>
      </w:r>
    </w:p>
    <w:p w14:paraId="30369B51" w14:textId="77777777" w:rsidR="00803EB7" w:rsidRPr="003E235F" w:rsidRDefault="00803EB7" w:rsidP="00803EB7">
      <w:pPr>
        <w:pStyle w:val="Lijstalinea"/>
        <w:numPr>
          <w:ilvl w:val="0"/>
          <w:numId w:val="4"/>
        </w:numPr>
        <w:rPr>
          <w:rFonts w:cstheme="minorHAnsi"/>
        </w:rPr>
      </w:pPr>
      <w:r w:rsidRPr="003E235F">
        <w:rPr>
          <w:rFonts w:cstheme="minorHAnsi"/>
        </w:rPr>
        <w:t>Verslaafd en verstandelijke beperking en moeite met nee zeggen tegen mannen</w:t>
      </w:r>
    </w:p>
    <w:p w14:paraId="39F1357D" w14:textId="77777777" w:rsidR="00803EB7" w:rsidRPr="003E235F" w:rsidRDefault="00803EB7" w:rsidP="00803EB7">
      <w:pPr>
        <w:pStyle w:val="Lijstalinea"/>
        <w:numPr>
          <w:ilvl w:val="1"/>
          <w:numId w:val="4"/>
        </w:numPr>
        <w:rPr>
          <w:rFonts w:cstheme="minorHAnsi"/>
        </w:rPr>
      </w:pPr>
      <w:r w:rsidRPr="003E235F">
        <w:rPr>
          <w:rFonts w:cstheme="minorHAnsi"/>
        </w:rPr>
        <w:t>Maakte misbruik van verslaving (liet haar  geloven dat ze drugs zou krijgen)</w:t>
      </w:r>
    </w:p>
    <w:p w14:paraId="759DC5B0" w14:textId="77777777" w:rsidR="00803EB7" w:rsidRPr="003E235F" w:rsidRDefault="00803EB7" w:rsidP="00803EB7">
      <w:pPr>
        <w:pStyle w:val="Lijstalinea"/>
        <w:numPr>
          <w:ilvl w:val="0"/>
          <w:numId w:val="4"/>
        </w:numPr>
        <w:rPr>
          <w:rFonts w:cstheme="minorHAnsi"/>
        </w:rPr>
      </w:pPr>
      <w:r w:rsidRPr="003E235F">
        <w:rPr>
          <w:rFonts w:cstheme="minorHAnsi"/>
        </w:rPr>
        <w:t>Planmatig jachtgedrag</w:t>
      </w:r>
    </w:p>
    <w:p w14:paraId="40B5E381" w14:textId="77777777" w:rsidR="00803EB7" w:rsidRPr="003E235F" w:rsidRDefault="00803EB7" w:rsidP="00803EB7">
      <w:pPr>
        <w:pStyle w:val="Lijstalinea"/>
        <w:numPr>
          <w:ilvl w:val="0"/>
          <w:numId w:val="4"/>
        </w:numPr>
        <w:rPr>
          <w:rFonts w:cstheme="minorHAnsi"/>
        </w:rPr>
      </w:pPr>
      <w:r w:rsidRPr="003E235F">
        <w:rPr>
          <w:rFonts w:cstheme="minorHAnsi"/>
        </w:rPr>
        <w:t>Persoonlijke omstandigheden</w:t>
      </w:r>
    </w:p>
    <w:p w14:paraId="1CE59B5D" w14:textId="77777777" w:rsidR="00803EB7" w:rsidRPr="003E235F" w:rsidRDefault="00803EB7" w:rsidP="00803EB7">
      <w:pPr>
        <w:pStyle w:val="Lijstalinea"/>
        <w:numPr>
          <w:ilvl w:val="1"/>
          <w:numId w:val="4"/>
        </w:numPr>
        <w:rPr>
          <w:rFonts w:cstheme="minorHAnsi"/>
        </w:rPr>
      </w:pPr>
      <w:r w:rsidRPr="003E235F">
        <w:rPr>
          <w:rFonts w:cstheme="minorHAnsi"/>
        </w:rPr>
        <w:t>Kwetsbare ouders, zieke vrouw, geen werk, geen baan meer in zorg door schorsingsvoorwaarde, moet nog nieuwe opleiding nu doen</w:t>
      </w:r>
    </w:p>
    <w:p w14:paraId="2F860DE9" w14:textId="77777777" w:rsidR="00803EB7" w:rsidRPr="003E235F" w:rsidRDefault="00803EB7" w:rsidP="00803EB7">
      <w:pPr>
        <w:pStyle w:val="Lijstalinea"/>
        <w:numPr>
          <w:ilvl w:val="1"/>
          <w:numId w:val="4"/>
        </w:numPr>
        <w:rPr>
          <w:rFonts w:cstheme="minorHAnsi"/>
        </w:rPr>
      </w:pPr>
      <w:r w:rsidRPr="003E235F">
        <w:rPr>
          <w:rFonts w:cstheme="minorHAnsi"/>
        </w:rPr>
        <w:t>Geen recidive (en geen noemenswaardig strafrechtelijk verleden</w:t>
      </w:r>
    </w:p>
    <w:p w14:paraId="44D0764A" w14:textId="77777777" w:rsidR="00803EB7" w:rsidRPr="003E235F" w:rsidRDefault="00803EB7" w:rsidP="00803EB7">
      <w:pPr>
        <w:pStyle w:val="Lijstalinea"/>
        <w:numPr>
          <w:ilvl w:val="1"/>
          <w:numId w:val="4"/>
        </w:numPr>
        <w:rPr>
          <w:rFonts w:cstheme="minorHAnsi"/>
        </w:rPr>
      </w:pPr>
      <w:r w:rsidRPr="003E235F">
        <w:rPr>
          <w:rFonts w:cstheme="minorHAnsi"/>
        </w:rPr>
        <w:t>Laag recidive risico (</w:t>
      </w:r>
      <w:r w:rsidRPr="003E235F">
        <w:rPr>
          <w:rFonts w:cstheme="minorHAnsi"/>
          <w:u w:val="single"/>
        </w:rPr>
        <w:t>door reclassering</w:t>
      </w:r>
      <w:r w:rsidRPr="003E235F">
        <w:rPr>
          <w:rFonts w:cstheme="minorHAnsi"/>
        </w:rPr>
        <w:t>)</w:t>
      </w:r>
    </w:p>
    <w:p w14:paraId="0C56DC23" w14:textId="77777777" w:rsidR="00803EB7" w:rsidRPr="003E235F" w:rsidRDefault="00803EB7" w:rsidP="00803EB7">
      <w:pPr>
        <w:pStyle w:val="Lijstalinea"/>
        <w:numPr>
          <w:ilvl w:val="0"/>
          <w:numId w:val="4"/>
        </w:numPr>
        <w:rPr>
          <w:rFonts w:cstheme="minorHAnsi"/>
        </w:rPr>
      </w:pPr>
      <w:r w:rsidRPr="003E235F">
        <w:rPr>
          <w:rFonts w:cstheme="minorHAnsi"/>
        </w:rPr>
        <w:t>Maar door vorm en hoeveelheid ontucht -&gt; niet lichtere of andere sanctie dan straf die onvoorwaardelijke vrijheidsbeneming met zich mee brengt</w:t>
      </w:r>
    </w:p>
    <w:p w14:paraId="7B47E9BA" w14:textId="77777777" w:rsidR="00803EB7" w:rsidRPr="003E235F" w:rsidRDefault="00803EB7" w:rsidP="00803EB7">
      <w:pPr>
        <w:pStyle w:val="Lijstalinea"/>
        <w:numPr>
          <w:ilvl w:val="0"/>
          <w:numId w:val="4"/>
        </w:numPr>
        <w:rPr>
          <w:rFonts w:cstheme="minorHAnsi"/>
        </w:rPr>
      </w:pPr>
      <w:r w:rsidRPr="003E235F">
        <w:rPr>
          <w:rFonts w:cstheme="minorHAnsi"/>
        </w:rPr>
        <w:t>EN door ….  vijf jaren ontzetting beroep</w:t>
      </w:r>
    </w:p>
    <w:p w14:paraId="10DE7B8F" w14:textId="77777777" w:rsidR="00803EB7" w:rsidRPr="003E235F" w:rsidRDefault="00803EB7" w:rsidP="00803EB7">
      <w:pPr>
        <w:pStyle w:val="Lijstalinea"/>
        <w:numPr>
          <w:ilvl w:val="1"/>
          <w:numId w:val="4"/>
        </w:numPr>
        <w:rPr>
          <w:rFonts w:cstheme="minorHAnsi"/>
        </w:rPr>
      </w:pPr>
      <w:r w:rsidRPr="003E235F">
        <w:rPr>
          <w:rFonts w:cstheme="minorHAnsi"/>
        </w:rPr>
        <w:t>Laag drempel om handeling te doen</w:t>
      </w:r>
    </w:p>
    <w:p w14:paraId="4236E182" w14:textId="77777777" w:rsidR="00803EB7" w:rsidRPr="003E235F" w:rsidRDefault="00803EB7" w:rsidP="00803EB7">
      <w:pPr>
        <w:pStyle w:val="Lijstalinea"/>
        <w:numPr>
          <w:ilvl w:val="1"/>
          <w:numId w:val="4"/>
        </w:numPr>
        <w:rPr>
          <w:rFonts w:cstheme="minorHAnsi"/>
        </w:rPr>
      </w:pPr>
      <w:r w:rsidRPr="003E235F">
        <w:rPr>
          <w:rFonts w:cstheme="minorHAnsi"/>
        </w:rPr>
        <w:t>Bewust inspelend op kwetsbaarheid</w:t>
      </w:r>
    </w:p>
    <w:p w14:paraId="4E7619C8" w14:textId="77777777" w:rsidR="00803EB7" w:rsidRPr="003E235F" w:rsidRDefault="00803EB7" w:rsidP="00803EB7">
      <w:pPr>
        <w:pStyle w:val="Lijstalinea"/>
        <w:numPr>
          <w:ilvl w:val="1"/>
          <w:numId w:val="4"/>
        </w:numPr>
        <w:rPr>
          <w:rFonts w:cstheme="minorHAnsi"/>
        </w:rPr>
      </w:pPr>
      <w:r w:rsidRPr="003E235F">
        <w:rPr>
          <w:rFonts w:cstheme="minorHAnsi"/>
        </w:rPr>
        <w:t xml:space="preserve">Houding verdachte kon </w:t>
      </w:r>
      <w:proofErr w:type="spellStart"/>
      <w:r w:rsidRPr="003E235F">
        <w:rPr>
          <w:rFonts w:cstheme="minorHAnsi"/>
        </w:rPr>
        <w:t>rb</w:t>
      </w:r>
      <w:proofErr w:type="spellEnd"/>
      <w:r w:rsidRPr="003E235F">
        <w:rPr>
          <w:rFonts w:cstheme="minorHAnsi"/>
        </w:rPr>
        <w:t xml:space="preserve"> geen inzicht krijgen</w:t>
      </w:r>
    </w:p>
    <w:p w14:paraId="23C7FA87" w14:textId="77777777" w:rsidR="00803EB7" w:rsidRPr="003E235F" w:rsidRDefault="00803EB7" w:rsidP="00803EB7">
      <w:pPr>
        <w:pStyle w:val="Lijstalinea"/>
        <w:numPr>
          <w:ilvl w:val="2"/>
          <w:numId w:val="4"/>
        </w:numPr>
        <w:rPr>
          <w:rFonts w:cstheme="minorHAnsi"/>
        </w:rPr>
      </w:pPr>
      <w:r w:rsidRPr="003E235F">
        <w:rPr>
          <w:rFonts w:cstheme="minorHAnsi"/>
        </w:rPr>
        <w:t>Verdachte geen blijk ernst feiten en gevolgen gedrag</w:t>
      </w:r>
    </w:p>
    <w:p w14:paraId="49E2E3F6" w14:textId="77777777" w:rsidR="00803EB7" w:rsidRDefault="00803EB7" w:rsidP="00803EB7">
      <w:pPr>
        <w:rPr>
          <w:rFonts w:cstheme="minorHAnsi"/>
          <w:color w:val="000000" w:themeColor="text1"/>
        </w:rPr>
      </w:pPr>
    </w:p>
    <w:p w14:paraId="205022D2" w14:textId="77777777" w:rsidR="00803EB7" w:rsidRDefault="00803EB7" w:rsidP="00803EB7">
      <w:pPr>
        <w:rPr>
          <w:rFonts w:cstheme="minorHAnsi"/>
          <w:color w:val="000000" w:themeColor="text1"/>
        </w:rPr>
      </w:pPr>
    </w:p>
    <w:p w14:paraId="3D548C95" w14:textId="77777777" w:rsidR="00803EB7" w:rsidRPr="00CF7E99" w:rsidRDefault="00803EB7" w:rsidP="00803EB7">
      <w:pPr>
        <w:rPr>
          <w:rFonts w:cstheme="minorHAnsi"/>
          <w:color w:val="000000" w:themeColor="text1"/>
        </w:rPr>
      </w:pPr>
    </w:p>
    <w:p w14:paraId="6FA2161B" w14:textId="77777777" w:rsidR="00803EB7" w:rsidRDefault="00803EB7" w:rsidP="00803EB7">
      <w:r>
        <w:lastRenderedPageBreak/>
        <w:t xml:space="preserve">Zaak 11 </w:t>
      </w:r>
      <w:hyperlink r:id="rId39" w:tooltip="Rechtbank Overijssel 1 juli 2016, ECLI:NL:RBOVE:2016:2383" w:history="1">
        <w:r>
          <w:rPr>
            <w:rStyle w:val="Hyperlink"/>
          </w:rPr>
          <w:t>Rechtbank Overijssel 1 juli 2016, ECLI:NL:RBOVE:2016:2383</w:t>
        </w:r>
      </w:hyperlink>
    </w:p>
    <w:p w14:paraId="3836EBD1" w14:textId="77777777" w:rsidR="00803EB7" w:rsidRPr="00336FCF" w:rsidRDefault="00803EB7" w:rsidP="00803EB7">
      <w:pPr>
        <w:pStyle w:val="Lijstalinea"/>
        <w:numPr>
          <w:ilvl w:val="0"/>
          <w:numId w:val="4"/>
        </w:numPr>
        <w:rPr>
          <w:highlight w:val="yellow"/>
        </w:rPr>
      </w:pPr>
      <w:r w:rsidRPr="00336FCF">
        <w:rPr>
          <w:highlight w:val="yellow"/>
        </w:rPr>
        <w:t xml:space="preserve">Voorwaardelijke gevangenisstraf van 6 maanden, onvoorwaardelijk taakstraf 18  uur, </w:t>
      </w:r>
    </w:p>
    <w:p w14:paraId="2E017AE2" w14:textId="77777777" w:rsidR="00803EB7" w:rsidRPr="00336FCF" w:rsidRDefault="00803EB7" w:rsidP="00803EB7">
      <w:pPr>
        <w:pStyle w:val="Lijstalinea"/>
        <w:numPr>
          <w:ilvl w:val="1"/>
          <w:numId w:val="4"/>
        </w:numPr>
        <w:rPr>
          <w:highlight w:val="yellow"/>
        </w:rPr>
      </w:pPr>
      <w:r w:rsidRPr="00336FCF">
        <w:rPr>
          <w:highlight w:val="yellow"/>
        </w:rPr>
        <w:t>proeftijd 2 jaar</w:t>
      </w:r>
    </w:p>
    <w:p w14:paraId="09D3EE4C" w14:textId="77777777" w:rsidR="00803EB7" w:rsidRPr="00336FCF" w:rsidRDefault="00803EB7" w:rsidP="00803EB7">
      <w:pPr>
        <w:pStyle w:val="Lijstalinea"/>
        <w:numPr>
          <w:ilvl w:val="1"/>
          <w:numId w:val="4"/>
        </w:numPr>
        <w:rPr>
          <w:highlight w:val="yellow"/>
        </w:rPr>
      </w:pPr>
      <w:r w:rsidRPr="00336FCF">
        <w:rPr>
          <w:highlight w:val="yellow"/>
        </w:rPr>
        <w:t>Behandel traject ambulante forensische zorg</w:t>
      </w:r>
    </w:p>
    <w:p w14:paraId="226983F2" w14:textId="77777777" w:rsidR="00803EB7" w:rsidRPr="00336FCF" w:rsidRDefault="00803EB7" w:rsidP="00803EB7">
      <w:pPr>
        <w:pStyle w:val="Lijstalinea"/>
        <w:numPr>
          <w:ilvl w:val="1"/>
          <w:numId w:val="4"/>
        </w:numPr>
        <w:rPr>
          <w:highlight w:val="yellow"/>
        </w:rPr>
      </w:pPr>
      <w:r w:rsidRPr="00336FCF">
        <w:rPr>
          <w:highlight w:val="yellow"/>
        </w:rPr>
        <w:t xml:space="preserve">Taakstraf 180 uren (sub 90 hechtenis) </w:t>
      </w:r>
    </w:p>
    <w:p w14:paraId="44F7A671" w14:textId="77777777" w:rsidR="00803EB7" w:rsidRPr="00336FCF" w:rsidRDefault="00803EB7" w:rsidP="00803EB7">
      <w:pPr>
        <w:pStyle w:val="Lijstalinea"/>
        <w:numPr>
          <w:ilvl w:val="2"/>
          <w:numId w:val="4"/>
        </w:numPr>
        <w:rPr>
          <w:highlight w:val="yellow"/>
        </w:rPr>
      </w:pPr>
      <w:r w:rsidRPr="00336FCF">
        <w:rPr>
          <w:highlight w:val="yellow"/>
        </w:rPr>
        <w:t>Tijdens proeftijd niet opleven bijzonder voorwaarden</w:t>
      </w:r>
    </w:p>
    <w:p w14:paraId="6BB91A7C" w14:textId="77777777" w:rsidR="00803EB7" w:rsidRPr="00336FCF" w:rsidRDefault="00803EB7" w:rsidP="00803EB7">
      <w:pPr>
        <w:pStyle w:val="Lijstalinea"/>
        <w:numPr>
          <w:ilvl w:val="0"/>
          <w:numId w:val="4"/>
        </w:numPr>
        <w:rPr>
          <w:highlight w:val="yellow"/>
        </w:rPr>
      </w:pPr>
      <w:r w:rsidRPr="00336FCF">
        <w:rPr>
          <w:highlight w:val="yellow"/>
        </w:rPr>
        <w:t>Periode van een maand</w:t>
      </w:r>
    </w:p>
    <w:p w14:paraId="3739F44B" w14:textId="77777777" w:rsidR="00803EB7" w:rsidRPr="00336FCF" w:rsidRDefault="00803EB7" w:rsidP="00803EB7">
      <w:pPr>
        <w:pStyle w:val="Lijstalinea"/>
        <w:numPr>
          <w:ilvl w:val="0"/>
          <w:numId w:val="4"/>
        </w:numPr>
        <w:rPr>
          <w:highlight w:val="yellow"/>
        </w:rPr>
      </w:pPr>
      <w:r w:rsidRPr="00336FCF">
        <w:rPr>
          <w:highlight w:val="yellow"/>
        </w:rPr>
        <w:t>Penis in mond, oraal bevredigen, Vingers in vagina, Borsten betast, Gezoend</w:t>
      </w:r>
    </w:p>
    <w:p w14:paraId="455DB4CB" w14:textId="77777777" w:rsidR="00803EB7" w:rsidRPr="00336FCF" w:rsidRDefault="00803EB7" w:rsidP="00803EB7">
      <w:pPr>
        <w:pStyle w:val="Lijstalinea"/>
        <w:numPr>
          <w:ilvl w:val="0"/>
          <w:numId w:val="4"/>
        </w:numPr>
        <w:rPr>
          <w:highlight w:val="yellow"/>
        </w:rPr>
      </w:pPr>
      <w:r w:rsidRPr="00336FCF">
        <w:rPr>
          <w:highlight w:val="yellow"/>
        </w:rPr>
        <w:t>Multiple problematiek</w:t>
      </w:r>
    </w:p>
    <w:p w14:paraId="36ED9787" w14:textId="77777777" w:rsidR="00803EB7" w:rsidRPr="00336FCF" w:rsidRDefault="00803EB7" w:rsidP="00803EB7">
      <w:pPr>
        <w:pStyle w:val="Lijstalinea"/>
        <w:numPr>
          <w:ilvl w:val="0"/>
          <w:numId w:val="4"/>
        </w:numPr>
        <w:rPr>
          <w:rFonts w:cstheme="minorHAnsi"/>
          <w:color w:val="000000" w:themeColor="text1"/>
          <w:highlight w:val="yellow"/>
        </w:rPr>
      </w:pPr>
      <w:proofErr w:type="spellStart"/>
      <w:r w:rsidRPr="00336FCF">
        <w:rPr>
          <w:rFonts w:cstheme="minorHAnsi"/>
          <w:color w:val="000000" w:themeColor="text1"/>
          <w:highlight w:val="yellow"/>
        </w:rPr>
        <w:t>strafverminderend</w:t>
      </w:r>
      <w:proofErr w:type="spellEnd"/>
      <w:r w:rsidRPr="00336FCF">
        <w:rPr>
          <w:rFonts w:cstheme="minorHAnsi"/>
          <w:color w:val="000000" w:themeColor="text1"/>
          <w:highlight w:val="yellow"/>
        </w:rPr>
        <w:t>)</w:t>
      </w:r>
    </w:p>
    <w:p w14:paraId="53DAF055" w14:textId="77777777" w:rsidR="00803EB7" w:rsidRPr="009460BD" w:rsidRDefault="00803EB7" w:rsidP="00803EB7">
      <w:pPr>
        <w:pStyle w:val="Lijstalinea"/>
        <w:numPr>
          <w:ilvl w:val="1"/>
          <w:numId w:val="4"/>
        </w:numPr>
        <w:rPr>
          <w:rFonts w:cstheme="minorHAnsi"/>
          <w:color w:val="70AD47" w:themeColor="accent6"/>
          <w:highlight w:val="yellow"/>
        </w:rPr>
      </w:pPr>
      <w:r w:rsidRPr="009460BD">
        <w:rPr>
          <w:rFonts w:cstheme="minorHAnsi"/>
          <w:color w:val="70AD47" w:themeColor="accent6"/>
          <w:highlight w:val="yellow"/>
        </w:rPr>
        <w:t xml:space="preserve">Niet eerder in aanraking met justitie </w:t>
      </w:r>
    </w:p>
    <w:p w14:paraId="1142C200" w14:textId="77777777" w:rsidR="00803EB7" w:rsidRPr="00336FCF" w:rsidRDefault="00803EB7" w:rsidP="00803EB7">
      <w:pPr>
        <w:pStyle w:val="Lijstalinea"/>
        <w:numPr>
          <w:ilvl w:val="1"/>
          <w:numId w:val="4"/>
        </w:numPr>
        <w:rPr>
          <w:rFonts w:cstheme="minorHAnsi"/>
          <w:color w:val="000000" w:themeColor="text1"/>
          <w:highlight w:val="yellow"/>
        </w:rPr>
      </w:pPr>
      <w:r w:rsidRPr="00336FCF">
        <w:rPr>
          <w:rFonts w:cstheme="minorHAnsi"/>
          <w:color w:val="000000" w:themeColor="text1"/>
          <w:highlight w:val="yellow"/>
        </w:rPr>
        <w:t>Tijdsverloop</w:t>
      </w:r>
    </w:p>
    <w:p w14:paraId="49193AAA" w14:textId="77777777" w:rsidR="00803EB7" w:rsidRPr="009460BD" w:rsidRDefault="00803EB7" w:rsidP="00803EB7">
      <w:pPr>
        <w:pStyle w:val="Lijstalinea"/>
        <w:numPr>
          <w:ilvl w:val="1"/>
          <w:numId w:val="4"/>
        </w:numPr>
        <w:rPr>
          <w:rFonts w:cstheme="minorHAnsi"/>
          <w:color w:val="70AD47" w:themeColor="accent6"/>
          <w:highlight w:val="yellow"/>
        </w:rPr>
      </w:pPr>
      <w:r w:rsidRPr="009460BD">
        <w:rPr>
          <w:rFonts w:cstheme="minorHAnsi"/>
          <w:color w:val="70AD47" w:themeColor="accent6"/>
          <w:highlight w:val="yellow"/>
        </w:rPr>
        <w:t>Zaak grote gevolgen op professioneel en persoonlijk leven</w:t>
      </w:r>
    </w:p>
    <w:p w14:paraId="67EC5C3B" w14:textId="77777777" w:rsidR="00803EB7" w:rsidRDefault="00803EB7" w:rsidP="00803EB7"/>
    <w:p w14:paraId="66C59246" w14:textId="77777777" w:rsidR="00942A60" w:rsidRDefault="00942A60" w:rsidP="00942A60"/>
    <w:sectPr w:rsidR="00942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4DDF"/>
    <w:multiLevelType w:val="hybridMultilevel"/>
    <w:tmpl w:val="874A8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B1585C"/>
    <w:multiLevelType w:val="hybridMultilevel"/>
    <w:tmpl w:val="F43AFF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4C6574"/>
    <w:multiLevelType w:val="hybridMultilevel"/>
    <w:tmpl w:val="B6043C22"/>
    <w:lvl w:ilvl="0" w:tplc="111EEAA0">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9B77FE"/>
    <w:multiLevelType w:val="hybridMultilevel"/>
    <w:tmpl w:val="874A84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FF5432"/>
    <w:multiLevelType w:val="hybridMultilevel"/>
    <w:tmpl w:val="0EA40832"/>
    <w:lvl w:ilvl="0" w:tplc="02EA39C8">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632E16"/>
    <w:multiLevelType w:val="hybridMultilevel"/>
    <w:tmpl w:val="3F62FA0A"/>
    <w:lvl w:ilvl="0" w:tplc="93D8329E">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6127087">
    <w:abstractNumId w:val="2"/>
  </w:num>
  <w:num w:numId="2" w16cid:durableId="44107457">
    <w:abstractNumId w:val="5"/>
  </w:num>
  <w:num w:numId="3" w16cid:durableId="178934555">
    <w:abstractNumId w:val="3"/>
  </w:num>
  <w:num w:numId="4" w16cid:durableId="181942065">
    <w:abstractNumId w:val="4"/>
  </w:num>
  <w:num w:numId="5" w16cid:durableId="136076545">
    <w:abstractNumId w:val="1"/>
  </w:num>
  <w:num w:numId="6" w16cid:durableId="70144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5E"/>
    <w:rsid w:val="003E235F"/>
    <w:rsid w:val="004077E4"/>
    <w:rsid w:val="00516320"/>
    <w:rsid w:val="00803EB7"/>
    <w:rsid w:val="00942A60"/>
    <w:rsid w:val="00B46E36"/>
    <w:rsid w:val="00C6445E"/>
    <w:rsid w:val="00EF2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A524"/>
  <w15:chartTrackingRefBased/>
  <w15:docId w15:val="{CF8E600F-119B-4172-BA63-B8C86592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445E"/>
    <w:pPr>
      <w:ind w:left="720"/>
      <w:contextualSpacing/>
    </w:pPr>
  </w:style>
  <w:style w:type="table" w:styleId="Tabelraster">
    <w:name w:val="Table Grid"/>
    <w:basedOn w:val="Standaardtabel"/>
    <w:uiPriority w:val="39"/>
    <w:rsid w:val="00C64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64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eplink.rechtspraak.nl/uitspraak?id=ECLI:NL:RBZWB:2021:1438" TargetMode="External"/><Relationship Id="rId18" Type="http://schemas.openxmlformats.org/officeDocument/2006/relationships/hyperlink" Target="https://deeplink.rechtspraak.nl/uitspraak?id=ECLI:NL:RBZWB:2021:1438" TargetMode="External"/><Relationship Id="rId26" Type="http://schemas.openxmlformats.org/officeDocument/2006/relationships/hyperlink" Target="https://deeplink.rechtspraak.nl/uitspraak?id=ECLI:NL:RBNNE:2023:1196" TargetMode="External"/><Relationship Id="rId39" Type="http://schemas.openxmlformats.org/officeDocument/2006/relationships/hyperlink" Target="https://deeplink.rechtspraak.nl/uitspraak?id=ECLI:NL:RBOVE:2016:2383" TargetMode="External"/><Relationship Id="rId21" Type="http://schemas.openxmlformats.org/officeDocument/2006/relationships/hyperlink" Target="https://deeplink.rechtspraak.nl/uitspraak?id=ECLI:NL:RBDHA:2023:8925" TargetMode="External"/><Relationship Id="rId34" Type="http://schemas.openxmlformats.org/officeDocument/2006/relationships/hyperlink" Target="https://deeplink.rechtspraak.nl/uitspraak?id=ECLI:NL:RBDHA:2023:8925" TargetMode="External"/><Relationship Id="rId7" Type="http://schemas.openxmlformats.org/officeDocument/2006/relationships/hyperlink" Target="https://deeplink.rechtspraak.nl/uitspraak?id=ECLI:NL:RBNNE:2023:1023" TargetMode="External"/><Relationship Id="rId2" Type="http://schemas.openxmlformats.org/officeDocument/2006/relationships/styles" Target="styles.xml"/><Relationship Id="rId16" Type="http://schemas.openxmlformats.org/officeDocument/2006/relationships/hyperlink" Target="https://deeplink.rechtspraak.nl/uitspraak?id=ECLI:NL:RBOBR:2017:2287" TargetMode="External"/><Relationship Id="rId20" Type="http://schemas.openxmlformats.org/officeDocument/2006/relationships/hyperlink" Target="https://deeplink.rechtspraak.nl/uitspraak?id=ECLI:NL:RBOVE:2017:4574" TargetMode="External"/><Relationship Id="rId29" Type="http://schemas.openxmlformats.org/officeDocument/2006/relationships/hyperlink" Target="https://deeplink.rechtspraak.nl/uitspraak?id=ECLI:NL:RBNNE:2023:119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eplink.rechtspraak.nl/uitspraak?id=ECLI:NL:RBSHE:2012:BW6017" TargetMode="External"/><Relationship Id="rId11" Type="http://schemas.openxmlformats.org/officeDocument/2006/relationships/hyperlink" Target="https://deeplink.rechtspraak.nl/uitspraak?id=ECLI:NL:RBNNE:2023:1023" TargetMode="External"/><Relationship Id="rId24" Type="http://schemas.openxmlformats.org/officeDocument/2006/relationships/hyperlink" Target="https://deeplink.rechtspraak.nl/uitspraak?id=ECLI:NL:RBOVE:2016:4748" TargetMode="External"/><Relationship Id="rId32" Type="http://schemas.openxmlformats.org/officeDocument/2006/relationships/hyperlink" Target="https://deeplink.rechtspraak.nl/uitspraak?id=ECLI:NL:RBNNE:2023:1023" TargetMode="External"/><Relationship Id="rId37" Type="http://schemas.openxmlformats.org/officeDocument/2006/relationships/hyperlink" Target="https://deeplink.rechtspraak.nl/uitspraak?id=ECLI:NL:RBOVE:2016:4748" TargetMode="External"/><Relationship Id="rId40" Type="http://schemas.openxmlformats.org/officeDocument/2006/relationships/fontTable" Target="fontTable.xml"/><Relationship Id="rId5" Type="http://schemas.openxmlformats.org/officeDocument/2006/relationships/hyperlink" Target="https://deeplink.rechtspraak.nl/uitspraak?id=ECLI:NL:RBSHE:2012:BW6017" TargetMode="External"/><Relationship Id="rId15" Type="http://schemas.openxmlformats.org/officeDocument/2006/relationships/hyperlink" Target="https://deeplink.rechtspraak.nl/uitspraak?id=ECLI:NL:RBSHE:2012:BV8201" TargetMode="External"/><Relationship Id="rId23" Type="http://schemas.openxmlformats.org/officeDocument/2006/relationships/hyperlink" Target="https://deeplink.rechtspraak.nl/uitspraak?id=ECLI:NL:RBOBR:2017:2287" TargetMode="External"/><Relationship Id="rId28" Type="http://schemas.openxmlformats.org/officeDocument/2006/relationships/hyperlink" Target="https://deeplink.rechtspraak.nl/uitspraak?id=ECLI:NL:RBNNE:2015:6092" TargetMode="External"/><Relationship Id="rId36" Type="http://schemas.openxmlformats.org/officeDocument/2006/relationships/hyperlink" Target="https://deeplink.rechtspraak.nl/uitspraak?id=ECLI:NL:RBNNE:2023:1023" TargetMode="External"/><Relationship Id="rId10" Type="http://schemas.openxmlformats.org/officeDocument/2006/relationships/hyperlink" Target="https://deeplink.rechtspraak.nl/uitspraak?id=ECLI:NL:RBOVE:2016:2383" TargetMode="External"/><Relationship Id="rId19" Type="http://schemas.openxmlformats.org/officeDocument/2006/relationships/hyperlink" Target="https://deeplink.rechtspraak.nl/uitspraak?id=ECLI:NL:RBOVE:2016:4748" TargetMode="External"/><Relationship Id="rId31" Type="http://schemas.openxmlformats.org/officeDocument/2006/relationships/hyperlink" Target="https://deeplink.rechtspraak.nl/uitspraak?id=ECLI:NL:RBOBR:2017:2287" TargetMode="External"/><Relationship Id="rId4" Type="http://schemas.openxmlformats.org/officeDocument/2006/relationships/webSettings" Target="webSettings.xml"/><Relationship Id="rId9" Type="http://schemas.openxmlformats.org/officeDocument/2006/relationships/hyperlink" Target="https://deeplink.rechtspraak.nl/uitspraak?id=ECLI:NL:RBOVE:2017:4574" TargetMode="External"/><Relationship Id="rId14" Type="http://schemas.openxmlformats.org/officeDocument/2006/relationships/hyperlink" Target="https://deeplink.rechtspraak.nl/uitspraak?id=ECLI:NL:RBSHE:2012:BW6017" TargetMode="External"/><Relationship Id="rId22" Type="http://schemas.openxmlformats.org/officeDocument/2006/relationships/hyperlink" Target="https://deeplink.rechtspraak.nl/uitspraak?id=ECLI:NL:RBOVE:2016:2383" TargetMode="External"/><Relationship Id="rId27" Type="http://schemas.openxmlformats.org/officeDocument/2006/relationships/hyperlink" Target="https://deeplink.rechtspraak.nl/uitspraak?id=ECLI:NL:RBSHE:2012:BW6017" TargetMode="External"/><Relationship Id="rId30" Type="http://schemas.openxmlformats.org/officeDocument/2006/relationships/hyperlink" Target="https://deeplink.rechtspraak.nl/uitspraak?id=ECLI:NL:RBSHE:2012:BV8201" TargetMode="External"/><Relationship Id="rId35" Type="http://schemas.openxmlformats.org/officeDocument/2006/relationships/hyperlink" Target="https://deeplink.rechtspraak.nl/uitspraak?id=ECLI:NL:RBNNE:2015:6092" TargetMode="External"/><Relationship Id="rId8" Type="http://schemas.openxmlformats.org/officeDocument/2006/relationships/hyperlink" Target="https://deeplink.rechtspraak.nl/uitspraak?id=ECLI:NL:RBZWB:2021:1438" TargetMode="External"/><Relationship Id="rId3" Type="http://schemas.openxmlformats.org/officeDocument/2006/relationships/settings" Target="settings.xml"/><Relationship Id="rId12" Type="http://schemas.openxmlformats.org/officeDocument/2006/relationships/hyperlink" Target="https://deeplink.rechtspraak.nl/uitspraak?id=ECLI:NL:RBZWB:2021:1438" TargetMode="External"/><Relationship Id="rId17" Type="http://schemas.openxmlformats.org/officeDocument/2006/relationships/hyperlink" Target="https://deeplink.rechtspraak.nl/uitspraak?id=ECLI:NL:RBNNE:2023:1023" TargetMode="External"/><Relationship Id="rId25" Type="http://schemas.openxmlformats.org/officeDocument/2006/relationships/hyperlink" Target="https://deeplink.rechtspraak.nl/uitspraak?id=ECLI:NL:RBZWB:2021:1438" TargetMode="External"/><Relationship Id="rId33" Type="http://schemas.openxmlformats.org/officeDocument/2006/relationships/hyperlink" Target="https://deeplink.rechtspraak.nl/uitspraak?id=ECLI:NL:RBOVE:2017:4574" TargetMode="External"/><Relationship Id="rId38" Type="http://schemas.openxmlformats.org/officeDocument/2006/relationships/hyperlink" Target="https://deeplink.rechtspraak.nl/uitspraak?id=ECLI:NL:RBOVE:2017:457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2938</Words>
  <Characters>16161</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Biko Kerstens</dc:creator>
  <cp:keywords/>
  <dc:description/>
  <cp:lastModifiedBy>mr. J.J. van 't Hoff | VTH Advocatuur</cp:lastModifiedBy>
  <cp:revision>2</cp:revision>
  <dcterms:created xsi:type="dcterms:W3CDTF">2023-10-24T21:54:00Z</dcterms:created>
  <dcterms:modified xsi:type="dcterms:W3CDTF">2023-10-24T21:54:00Z</dcterms:modified>
</cp:coreProperties>
</file>